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8AC13" w14:textId="005DE31E" w:rsidR="00944429" w:rsidRDefault="00944429" w:rsidP="00725891">
      <w:pPr>
        <w:rPr>
          <w:rFonts w:ascii="Arial Narrow" w:eastAsia="Arial" w:hAnsi="Arial Narrow" w:cs="Arial"/>
          <w:b/>
          <w:bCs/>
          <w:color w:val="055974"/>
          <w:sz w:val="16"/>
          <w:szCs w:val="16"/>
        </w:rPr>
      </w:pPr>
      <w:bookmarkStart w:id="0" w:name="_GoBack"/>
      <w:bookmarkEnd w:id="0"/>
    </w:p>
    <w:p w14:paraId="1E3E108C" w14:textId="22161289" w:rsidR="004E2D79" w:rsidRPr="00D54499" w:rsidRDefault="004E2D79" w:rsidP="00725891">
      <w:pPr>
        <w:rPr>
          <w:rFonts w:ascii="Arial Narrow" w:eastAsia="Arial" w:hAnsi="Arial Narrow" w:cs="Arial"/>
          <w:b/>
          <w:bCs/>
          <w:sz w:val="32"/>
          <w:szCs w:val="22"/>
        </w:rPr>
      </w:pPr>
      <w:r w:rsidRPr="00D54499">
        <w:rPr>
          <w:rFonts w:ascii="Arial Narrow" w:eastAsia="Arial" w:hAnsi="Arial Narrow" w:cs="Arial"/>
          <w:b/>
          <w:bCs/>
          <w:sz w:val="32"/>
          <w:szCs w:val="22"/>
        </w:rPr>
        <w:t xml:space="preserve">Statement of Trust Money </w:t>
      </w:r>
      <w:r w:rsidR="00740200" w:rsidRPr="00D54499">
        <w:rPr>
          <w:rFonts w:ascii="Arial Narrow" w:eastAsia="Arial" w:hAnsi="Arial Narrow" w:cs="Arial"/>
          <w:b/>
          <w:bCs/>
          <w:sz w:val="32"/>
          <w:szCs w:val="22"/>
        </w:rPr>
        <w:t>–</w:t>
      </w:r>
      <w:r w:rsidRPr="00D54499">
        <w:rPr>
          <w:rFonts w:ascii="Arial Narrow" w:eastAsia="Arial" w:hAnsi="Arial Narrow" w:cs="Arial"/>
          <w:b/>
          <w:bCs/>
          <w:sz w:val="32"/>
          <w:szCs w:val="22"/>
        </w:rPr>
        <w:t xml:space="preserve"> </w:t>
      </w:r>
      <w:r w:rsidR="00022786" w:rsidRPr="00D54499">
        <w:rPr>
          <w:rFonts w:ascii="Arial Narrow" w:eastAsia="Arial" w:hAnsi="Arial Narrow" w:cs="Arial"/>
          <w:b/>
          <w:bCs/>
          <w:sz w:val="32"/>
          <w:szCs w:val="22"/>
        </w:rPr>
        <w:t xml:space="preserve">Law Practice &amp; </w:t>
      </w:r>
      <w:r w:rsidR="008A62D2" w:rsidRPr="00D54499">
        <w:rPr>
          <w:rFonts w:ascii="Arial Narrow" w:eastAsia="Arial" w:hAnsi="Arial Narrow" w:cs="Arial"/>
          <w:b/>
          <w:bCs/>
          <w:sz w:val="32"/>
          <w:szCs w:val="22"/>
        </w:rPr>
        <w:t>Approved</w:t>
      </w:r>
      <w:r w:rsidRPr="00D54499">
        <w:rPr>
          <w:rFonts w:ascii="Arial Narrow" w:eastAsia="Arial" w:hAnsi="Arial Narrow" w:cs="Arial"/>
          <w:b/>
          <w:bCs/>
          <w:sz w:val="32"/>
          <w:szCs w:val="22"/>
        </w:rPr>
        <w:t xml:space="preserve"> Clerk – PART B</w:t>
      </w:r>
    </w:p>
    <w:p w14:paraId="4E0D94D0" w14:textId="646D2720" w:rsidR="004E2D79" w:rsidRPr="00D54499" w:rsidRDefault="004E2D79" w:rsidP="00725891">
      <w:pPr>
        <w:rPr>
          <w:rFonts w:ascii="Arial Narrow" w:eastAsia="Arial" w:hAnsi="Arial Narrow" w:cs="Arial"/>
          <w:b/>
          <w:bCs/>
          <w:sz w:val="32"/>
          <w:szCs w:val="22"/>
        </w:rPr>
      </w:pPr>
      <w:r w:rsidRPr="00D54499">
        <w:rPr>
          <w:rFonts w:ascii="Arial Narrow" w:eastAsia="Arial" w:hAnsi="Arial Narrow" w:cs="Arial"/>
          <w:b/>
          <w:bCs/>
          <w:sz w:val="32"/>
          <w:szCs w:val="22"/>
        </w:rPr>
        <w:t>Rule 54 – Legal Profession Uniform General Rules 2015</w:t>
      </w:r>
    </w:p>
    <w:p w14:paraId="4A82DB07" w14:textId="77777777" w:rsidR="00FC11F5" w:rsidRPr="00E83750" w:rsidRDefault="00FC11F5" w:rsidP="00725891">
      <w:pPr>
        <w:rPr>
          <w:rFonts w:ascii="Arial Narrow" w:eastAsia="Arial" w:hAnsi="Arial Narrow" w:cs="Arial"/>
          <w:b/>
          <w:bCs/>
          <w:color w:val="055974"/>
          <w:sz w:val="22"/>
          <w:szCs w:val="22"/>
        </w:rPr>
      </w:pPr>
    </w:p>
    <w:tbl>
      <w:tblPr>
        <w:tblStyle w:val="TableGrid"/>
        <w:tblW w:w="9781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2977"/>
        <w:gridCol w:w="1975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8E3A52" w:rsidRPr="00B2682B" w14:paraId="299301F8" w14:textId="77777777" w:rsidTr="00092512">
        <w:trPr>
          <w:trHeight w:hRule="exact" w:val="340"/>
        </w:trPr>
        <w:tc>
          <w:tcPr>
            <w:tcW w:w="2977" w:type="dxa"/>
            <w:vMerge w:val="restart"/>
            <w:shd w:val="pct10" w:color="auto" w:fill="auto"/>
            <w:vAlign w:val="center"/>
            <w:hideMark/>
          </w:tcPr>
          <w:p w14:paraId="3F605399" w14:textId="77777777" w:rsidR="008E3A52" w:rsidRPr="00B2682B" w:rsidRDefault="008E3A52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EXAMINATION REPORT DATES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D73E02F" w14:textId="77777777" w:rsidR="008E3A52" w:rsidRPr="00B2682B" w:rsidRDefault="008E3A52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14:paraId="116C4F7B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D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0331E473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D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2C15BD2F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590790C3" w14:textId="2078DE47" w:rsidR="008E3A52" w:rsidRPr="00B2682B" w:rsidRDefault="008E3A52" w:rsidP="00725891">
            <w:pPr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M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12496DC5" w14:textId="77777777" w:rsidR="008E3A52" w:rsidRPr="00B2682B" w:rsidRDefault="008E3A52" w:rsidP="00725891">
            <w:pPr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M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2604EBBF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25D4B550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6C3C7701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66AE635D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4B26C652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</w:tr>
      <w:tr w:rsidR="008E3A52" w:rsidRPr="00B2682B" w14:paraId="46179E68" w14:textId="77777777" w:rsidTr="00092512">
        <w:trPr>
          <w:trHeight w:hRule="exact" w:val="340"/>
        </w:trPr>
        <w:tc>
          <w:tcPr>
            <w:tcW w:w="2977" w:type="dxa"/>
            <w:vMerge/>
            <w:shd w:val="pct10" w:color="auto" w:fill="auto"/>
            <w:vAlign w:val="center"/>
            <w:hideMark/>
          </w:tcPr>
          <w:p w14:paraId="07BF5A31" w14:textId="77777777" w:rsidR="008E3A52" w:rsidRPr="00B2682B" w:rsidRDefault="008E3A52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2F3CE22" w14:textId="77777777" w:rsidR="008E3A52" w:rsidRPr="00B2682B" w:rsidRDefault="008E3A52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14:paraId="6E37E15D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D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70CDA604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D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1C66E3C3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323C7081" w14:textId="4889D7BE" w:rsidR="008E3A52" w:rsidRPr="00B2682B" w:rsidRDefault="008E3A52" w:rsidP="00725891">
            <w:pPr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M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53B4D556" w14:textId="77777777" w:rsidR="008E3A52" w:rsidRPr="00B2682B" w:rsidRDefault="008E3A52" w:rsidP="00725891">
            <w:pPr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M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5B69213A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6B2C97DE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28CB0BC6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108F629B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14:paraId="67C68635" w14:textId="77777777" w:rsidR="008E3A52" w:rsidRPr="00B2682B" w:rsidRDefault="008E3A52" w:rsidP="00725891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B2682B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</w:tr>
    </w:tbl>
    <w:p w14:paraId="1324DEFD" w14:textId="77777777" w:rsidR="00A71538" w:rsidRPr="00B2682B" w:rsidRDefault="003E1213" w:rsidP="00725891">
      <w:pPr>
        <w:rPr>
          <w:rFonts w:ascii="Arial Narrow" w:hAnsi="Arial Narrow"/>
          <w:sz w:val="22"/>
          <w:szCs w:val="22"/>
        </w:rPr>
      </w:pPr>
      <w:r w:rsidRPr="00B2682B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TableGrid"/>
        <w:tblW w:w="9781" w:type="dxa"/>
        <w:tblInd w:w="-5" w:type="dxa"/>
        <w:shd w:val="pct10" w:color="auto" w:fill="auto"/>
        <w:tblLook w:val="01E0" w:firstRow="1" w:lastRow="1" w:firstColumn="1" w:lastColumn="1" w:noHBand="0" w:noVBand="0"/>
      </w:tblPr>
      <w:tblGrid>
        <w:gridCol w:w="2987"/>
        <w:gridCol w:w="6794"/>
      </w:tblGrid>
      <w:tr w:rsidR="003E1213" w:rsidRPr="00B2682B" w14:paraId="64795E0B" w14:textId="77777777" w:rsidTr="00725891">
        <w:trPr>
          <w:trHeight w:hRule="exact" w:val="340"/>
        </w:trPr>
        <w:tc>
          <w:tcPr>
            <w:tcW w:w="9781" w:type="dxa"/>
            <w:gridSpan w:val="2"/>
            <w:shd w:val="pct10" w:color="auto" w:fill="auto"/>
            <w:vAlign w:val="center"/>
          </w:tcPr>
          <w:p w14:paraId="088B5646" w14:textId="77777777" w:rsidR="003E1213" w:rsidRPr="00B2682B" w:rsidRDefault="003E1213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EXTERNAL EXAMINER DETAILS</w:t>
            </w:r>
          </w:p>
        </w:tc>
      </w:tr>
      <w:tr w:rsidR="003E1213" w:rsidRPr="00B2682B" w14:paraId="0E572883" w14:textId="77777777" w:rsidTr="009E17D3">
        <w:trPr>
          <w:trHeight w:hRule="exact" w:val="340"/>
        </w:trPr>
        <w:tc>
          <w:tcPr>
            <w:tcW w:w="2987" w:type="dxa"/>
            <w:shd w:val="clear" w:color="auto" w:fill="auto"/>
            <w:vAlign w:val="center"/>
            <w:hideMark/>
          </w:tcPr>
          <w:p w14:paraId="1F19C90E" w14:textId="43D1E65D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External </w:t>
            </w:r>
            <w:r w:rsidR="001F40A1">
              <w:rPr>
                <w:rFonts w:ascii="Arial Narrow" w:hAnsi="Arial Narrow"/>
                <w:sz w:val="22"/>
                <w:szCs w:val="22"/>
              </w:rPr>
              <w:t>e</w:t>
            </w:r>
            <w:r w:rsidRPr="00B2682B">
              <w:rPr>
                <w:rFonts w:ascii="Arial Narrow" w:hAnsi="Arial Narrow"/>
                <w:sz w:val="22"/>
                <w:szCs w:val="22"/>
              </w:rPr>
              <w:t>xaminer ID #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B42D7A2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1213" w:rsidRPr="00B2682B" w14:paraId="77167A25" w14:textId="77777777" w:rsidTr="009E17D3">
        <w:trPr>
          <w:trHeight w:hRule="exact" w:val="340"/>
        </w:trPr>
        <w:tc>
          <w:tcPr>
            <w:tcW w:w="2987" w:type="dxa"/>
            <w:shd w:val="clear" w:color="auto" w:fill="auto"/>
            <w:vAlign w:val="center"/>
            <w:hideMark/>
          </w:tcPr>
          <w:p w14:paraId="40B9E815" w14:textId="667F5A65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First </w:t>
            </w:r>
            <w:r w:rsidR="004C4F7D" w:rsidRPr="00B2682B">
              <w:rPr>
                <w:rFonts w:ascii="Arial Narrow" w:hAnsi="Arial Narrow"/>
                <w:sz w:val="22"/>
                <w:szCs w:val="22"/>
              </w:rPr>
              <w:t>n</w:t>
            </w:r>
            <w:r w:rsidRPr="00B2682B">
              <w:rPr>
                <w:rFonts w:ascii="Arial Narrow" w:hAnsi="Arial Narrow"/>
                <w:sz w:val="22"/>
                <w:szCs w:val="22"/>
              </w:rPr>
              <w:t>ame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70933D6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1213" w:rsidRPr="00B2682B" w14:paraId="6D0F64DC" w14:textId="77777777" w:rsidTr="009E17D3">
        <w:trPr>
          <w:trHeight w:hRule="exact" w:val="340"/>
        </w:trPr>
        <w:tc>
          <w:tcPr>
            <w:tcW w:w="2987" w:type="dxa"/>
            <w:shd w:val="clear" w:color="auto" w:fill="auto"/>
            <w:vAlign w:val="center"/>
            <w:hideMark/>
          </w:tcPr>
          <w:p w14:paraId="3458E2BD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Surname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0FF4BE5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1213" w:rsidRPr="00B2682B" w14:paraId="6359CFA3" w14:textId="77777777" w:rsidTr="009E17D3">
        <w:trPr>
          <w:trHeight w:hRule="exact" w:val="340"/>
        </w:trPr>
        <w:tc>
          <w:tcPr>
            <w:tcW w:w="2987" w:type="dxa"/>
            <w:shd w:val="clear" w:color="auto" w:fill="auto"/>
            <w:vAlign w:val="center"/>
            <w:hideMark/>
          </w:tcPr>
          <w:p w14:paraId="029D2F81" w14:textId="3EBBC203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Accounting </w:t>
            </w:r>
            <w:r w:rsidR="004C4F7D" w:rsidRPr="00B2682B">
              <w:rPr>
                <w:rFonts w:ascii="Arial Narrow" w:hAnsi="Arial Narrow"/>
                <w:sz w:val="22"/>
                <w:szCs w:val="22"/>
              </w:rPr>
              <w:t>f</w:t>
            </w:r>
            <w:r w:rsidRPr="00B2682B">
              <w:rPr>
                <w:rFonts w:ascii="Arial Narrow" w:hAnsi="Arial Narrow"/>
                <w:sz w:val="22"/>
                <w:szCs w:val="22"/>
              </w:rPr>
              <w:t>irm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3342AC6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1DBE5E" w14:textId="77777777" w:rsidR="00A71538" w:rsidRPr="00B2682B" w:rsidRDefault="00A71538" w:rsidP="00725891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81" w:type="dxa"/>
        <w:tblInd w:w="-5" w:type="dxa"/>
        <w:shd w:val="pct10" w:color="auto" w:fill="auto"/>
        <w:tblLook w:val="01E0" w:firstRow="1" w:lastRow="1" w:firstColumn="1" w:lastColumn="1" w:noHBand="0" w:noVBand="0"/>
      </w:tblPr>
      <w:tblGrid>
        <w:gridCol w:w="2960"/>
        <w:gridCol w:w="6821"/>
      </w:tblGrid>
      <w:tr w:rsidR="003E1213" w:rsidRPr="00B2682B" w14:paraId="5B9D2D86" w14:textId="77777777" w:rsidTr="002F4DA9">
        <w:trPr>
          <w:trHeight w:hRule="exact" w:val="340"/>
        </w:trPr>
        <w:tc>
          <w:tcPr>
            <w:tcW w:w="9781" w:type="dxa"/>
            <w:gridSpan w:val="2"/>
            <w:shd w:val="pct10" w:color="auto" w:fill="auto"/>
            <w:vAlign w:val="center"/>
          </w:tcPr>
          <w:p w14:paraId="671CEC2B" w14:textId="77777777" w:rsidR="003E1213" w:rsidRPr="00B2682B" w:rsidRDefault="003E1213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LAW PRACTICE</w:t>
            </w:r>
            <w:r w:rsidR="006407CD" w:rsidRPr="00B2682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8A62D2" w:rsidRPr="00B2682B">
              <w:rPr>
                <w:rFonts w:ascii="Arial Narrow" w:hAnsi="Arial Narrow"/>
                <w:b/>
                <w:sz w:val="22"/>
                <w:szCs w:val="22"/>
              </w:rPr>
              <w:t>APPROVED</w:t>
            </w:r>
            <w:r w:rsidR="006407CD" w:rsidRPr="00B2682B">
              <w:rPr>
                <w:rFonts w:ascii="Arial Narrow" w:hAnsi="Arial Narrow"/>
                <w:b/>
                <w:sz w:val="22"/>
                <w:szCs w:val="22"/>
              </w:rPr>
              <w:t xml:space="preserve"> CLERK</w:t>
            </w:r>
            <w:r w:rsidRPr="00B2682B">
              <w:rPr>
                <w:rFonts w:ascii="Arial Narrow" w:hAnsi="Arial Narrow"/>
                <w:b/>
                <w:sz w:val="22"/>
                <w:szCs w:val="22"/>
              </w:rPr>
              <w:t xml:space="preserve"> DETAILS</w:t>
            </w:r>
          </w:p>
        </w:tc>
      </w:tr>
      <w:tr w:rsidR="003E1213" w:rsidRPr="00B2682B" w14:paraId="07C3B7EA" w14:textId="77777777" w:rsidTr="009E17D3">
        <w:trPr>
          <w:trHeight w:hRule="exact" w:val="340"/>
        </w:trPr>
        <w:tc>
          <w:tcPr>
            <w:tcW w:w="2960" w:type="dxa"/>
            <w:shd w:val="clear" w:color="auto" w:fill="auto"/>
            <w:vAlign w:val="center"/>
          </w:tcPr>
          <w:p w14:paraId="37E849D8" w14:textId="440EC774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Law </w:t>
            </w:r>
            <w:r w:rsidR="001F40A1">
              <w:rPr>
                <w:rFonts w:ascii="Arial Narrow" w:hAnsi="Arial Narrow"/>
                <w:sz w:val="22"/>
                <w:szCs w:val="22"/>
              </w:rPr>
              <w:t>p</w:t>
            </w:r>
            <w:r w:rsidRPr="00B2682B">
              <w:rPr>
                <w:rFonts w:ascii="Arial Narrow" w:hAnsi="Arial Narrow"/>
                <w:sz w:val="22"/>
                <w:szCs w:val="22"/>
              </w:rPr>
              <w:t>ractice</w:t>
            </w:r>
            <w:r w:rsidR="006407CD" w:rsidRPr="00B2682B">
              <w:rPr>
                <w:rFonts w:ascii="Arial Narrow" w:hAnsi="Arial Narrow"/>
                <w:sz w:val="22"/>
                <w:szCs w:val="22"/>
              </w:rPr>
              <w:t>/Clerk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ID #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6565A6FA" w14:textId="273827E4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1213" w:rsidRPr="00B2682B" w14:paraId="59B3F162" w14:textId="77777777" w:rsidTr="009E17D3">
        <w:trPr>
          <w:trHeight w:hRule="exact" w:val="340"/>
        </w:trPr>
        <w:tc>
          <w:tcPr>
            <w:tcW w:w="2960" w:type="dxa"/>
            <w:shd w:val="clear" w:color="auto" w:fill="auto"/>
            <w:vAlign w:val="center"/>
            <w:hideMark/>
          </w:tcPr>
          <w:p w14:paraId="7A733F7B" w14:textId="6B213FAA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Name of </w:t>
            </w:r>
            <w:r w:rsidR="001F40A1">
              <w:rPr>
                <w:rFonts w:ascii="Arial Narrow" w:hAnsi="Arial Narrow"/>
                <w:sz w:val="22"/>
                <w:szCs w:val="22"/>
              </w:rPr>
              <w:t>l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/>
                <w:sz w:val="22"/>
                <w:szCs w:val="22"/>
              </w:rPr>
              <w:t>p</w:t>
            </w:r>
            <w:r w:rsidRPr="00B2682B">
              <w:rPr>
                <w:rFonts w:ascii="Arial Narrow" w:hAnsi="Arial Narrow"/>
                <w:sz w:val="22"/>
                <w:szCs w:val="22"/>
              </w:rPr>
              <w:t>ractice</w:t>
            </w:r>
            <w:r w:rsidR="006407CD" w:rsidRPr="00B2682B">
              <w:rPr>
                <w:rFonts w:ascii="Arial Narrow" w:hAnsi="Arial Narrow"/>
                <w:sz w:val="22"/>
                <w:szCs w:val="22"/>
              </w:rPr>
              <w:t>/</w:t>
            </w:r>
            <w:r w:rsidR="001F40A1">
              <w:rPr>
                <w:rFonts w:ascii="Arial Narrow" w:hAnsi="Arial Narrow"/>
                <w:sz w:val="22"/>
                <w:szCs w:val="22"/>
              </w:rPr>
              <w:t>c</w:t>
            </w:r>
            <w:r w:rsidR="006407CD" w:rsidRPr="00B2682B">
              <w:rPr>
                <w:rFonts w:ascii="Arial Narrow" w:hAnsi="Arial Narrow"/>
                <w:sz w:val="22"/>
                <w:szCs w:val="22"/>
              </w:rPr>
              <w:t>lerk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325749B8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1213" w:rsidRPr="00B2682B" w14:paraId="058D6B36" w14:textId="77777777" w:rsidTr="009E17D3">
        <w:trPr>
          <w:trHeight w:hRule="exact" w:val="340"/>
        </w:trPr>
        <w:tc>
          <w:tcPr>
            <w:tcW w:w="2960" w:type="dxa"/>
            <w:shd w:val="clear" w:color="auto" w:fill="auto"/>
            <w:vAlign w:val="center"/>
            <w:hideMark/>
          </w:tcPr>
          <w:p w14:paraId="674018C3" w14:textId="5C294BA0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Address for service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14:paraId="2102DAB7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525B0B" w14:textId="77777777" w:rsidR="002B43E0" w:rsidRPr="00B2682B" w:rsidRDefault="002B43E0" w:rsidP="00725891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81" w:type="dxa"/>
        <w:tblInd w:w="-5" w:type="dxa"/>
        <w:shd w:val="pct10" w:color="auto" w:fill="auto"/>
        <w:tblLook w:val="01E0" w:firstRow="1" w:lastRow="1" w:firstColumn="1" w:lastColumn="1" w:noHBand="0" w:noVBand="0"/>
      </w:tblPr>
      <w:tblGrid>
        <w:gridCol w:w="2960"/>
        <w:gridCol w:w="6821"/>
      </w:tblGrid>
      <w:tr w:rsidR="006A3D34" w:rsidRPr="00B2682B" w14:paraId="044B2DB2" w14:textId="77777777" w:rsidTr="002F4DA9">
        <w:trPr>
          <w:trHeight w:hRule="exact" w:val="340"/>
        </w:trPr>
        <w:tc>
          <w:tcPr>
            <w:tcW w:w="9781" w:type="dxa"/>
            <w:gridSpan w:val="2"/>
            <w:shd w:val="pct10" w:color="auto" w:fill="auto"/>
            <w:vAlign w:val="center"/>
          </w:tcPr>
          <w:p w14:paraId="0F24728C" w14:textId="35BDB60D" w:rsidR="006A3D34" w:rsidRPr="00B2682B" w:rsidRDefault="002B43E0" w:rsidP="0072589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bCs/>
                <w:sz w:val="22"/>
                <w:szCs w:val="22"/>
              </w:rPr>
              <w:t>TRUST ACCOUNT CONTACT</w:t>
            </w:r>
          </w:p>
        </w:tc>
      </w:tr>
      <w:tr w:rsidR="003E1213" w:rsidRPr="00B2682B" w14:paraId="3A5BD1B8" w14:textId="77777777" w:rsidTr="009E17D3">
        <w:trPr>
          <w:trHeight w:hRule="exact" w:val="340"/>
        </w:trPr>
        <w:tc>
          <w:tcPr>
            <w:tcW w:w="2960" w:type="dxa"/>
            <w:shd w:val="clear" w:color="auto" w:fill="auto"/>
            <w:vAlign w:val="center"/>
            <w:hideMark/>
          </w:tcPr>
          <w:p w14:paraId="1D56AA18" w14:textId="6C2D7650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Contact name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20C82C65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1213" w:rsidRPr="00B2682B" w14:paraId="5FD10D4C" w14:textId="77777777" w:rsidTr="009E17D3">
        <w:trPr>
          <w:trHeight w:hRule="exact" w:val="340"/>
        </w:trPr>
        <w:tc>
          <w:tcPr>
            <w:tcW w:w="2960" w:type="dxa"/>
            <w:shd w:val="clear" w:color="auto" w:fill="auto"/>
            <w:vAlign w:val="center"/>
            <w:hideMark/>
          </w:tcPr>
          <w:p w14:paraId="6F894E11" w14:textId="2E1EE45A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Contact phone number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14:paraId="0184D44C" w14:textId="388CAD15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1213" w:rsidRPr="00B2682B" w14:paraId="106C1A16" w14:textId="77777777" w:rsidTr="009E17D3">
        <w:trPr>
          <w:trHeight w:hRule="exact" w:val="340"/>
        </w:trPr>
        <w:tc>
          <w:tcPr>
            <w:tcW w:w="2960" w:type="dxa"/>
            <w:shd w:val="clear" w:color="auto" w:fill="auto"/>
            <w:vAlign w:val="center"/>
            <w:hideMark/>
          </w:tcPr>
          <w:p w14:paraId="71F80475" w14:textId="7A905805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Contact email address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52CFFEBA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3182C7" w14:textId="7AC7ABC1" w:rsidR="003E1213" w:rsidRPr="00A17F65" w:rsidRDefault="003E1213" w:rsidP="00725891">
      <w:pPr>
        <w:rPr>
          <w:rFonts w:ascii="Arial Narrow" w:hAnsi="Arial Narrow"/>
          <w:color w:val="00B0F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1"/>
        <w:gridCol w:w="1530"/>
        <w:gridCol w:w="1530"/>
      </w:tblGrid>
      <w:tr w:rsidR="00E22574" w:rsidRPr="002538D1" w14:paraId="6CC07E0C" w14:textId="77777777" w:rsidTr="00057150">
        <w:tc>
          <w:tcPr>
            <w:tcW w:w="6721" w:type="dxa"/>
            <w:shd w:val="clear" w:color="auto" w:fill="auto"/>
          </w:tcPr>
          <w:p w14:paraId="65771451" w14:textId="7D875F0A" w:rsidR="00E22574" w:rsidRPr="00B2682B" w:rsidRDefault="00E22574" w:rsidP="007258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Are separate trust account records maintained for any branch offices or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pproved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lerk names noted in questions (a) and (b) of Part A? </w:t>
            </w:r>
          </w:p>
          <w:p w14:paraId="497E7FDF" w14:textId="14FC7677" w:rsidR="00C171DB" w:rsidRPr="00B2682B" w:rsidRDefault="00C171DB" w:rsidP="0072589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596EA6" w14:textId="39EAAAA8" w:rsidR="00C171DB" w:rsidRPr="00B2682B" w:rsidRDefault="00C171DB" w:rsidP="007258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Note:</w:t>
            </w:r>
          </w:p>
          <w:p w14:paraId="6DEDF8CD" w14:textId="77BD5D3A" w:rsidR="00E22574" w:rsidRPr="00B2682B" w:rsidRDefault="00E22574" w:rsidP="00C603E5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 Narrow" w:hAnsi="Arial Narrow"/>
                <w:bCs/>
                <w:sz w:val="22"/>
                <w:szCs w:val="22"/>
              </w:rPr>
            </w:pPr>
            <w:r w:rsidRPr="00B2682B">
              <w:rPr>
                <w:rFonts w:ascii="Arial Narrow" w:hAnsi="Arial Narrow"/>
                <w:bCs/>
                <w:sz w:val="22"/>
                <w:szCs w:val="22"/>
              </w:rPr>
              <w:t xml:space="preserve">Where the law practice does not have a branch office </w:t>
            </w:r>
            <w:r w:rsidR="00F30204" w:rsidRPr="00B2682B">
              <w:rPr>
                <w:rFonts w:ascii="Arial Narrow" w:hAnsi="Arial Narrow"/>
                <w:bCs/>
                <w:sz w:val="22"/>
                <w:szCs w:val="22"/>
              </w:rPr>
              <w:t>then</w:t>
            </w:r>
            <w:r w:rsidRPr="00B2682B">
              <w:rPr>
                <w:rFonts w:ascii="Arial Narrow" w:hAnsi="Arial Narrow"/>
                <w:bCs/>
                <w:sz w:val="22"/>
                <w:szCs w:val="22"/>
              </w:rPr>
              <w:t xml:space="preserve"> the appropriate response is </w:t>
            </w:r>
            <w:r w:rsidR="00C171DB" w:rsidRPr="00B2682B">
              <w:rPr>
                <w:rFonts w:ascii="Arial Narrow" w:hAnsi="Arial Narrow"/>
                <w:bCs/>
                <w:sz w:val="22"/>
                <w:szCs w:val="22"/>
              </w:rPr>
              <w:t>"</w:t>
            </w:r>
            <w:r w:rsidRPr="00B2682B">
              <w:rPr>
                <w:rFonts w:ascii="Arial Narrow" w:hAnsi="Arial Narrow"/>
                <w:bCs/>
                <w:sz w:val="22"/>
                <w:szCs w:val="22"/>
              </w:rPr>
              <w:t>No</w:t>
            </w:r>
            <w:r w:rsidR="00C171DB" w:rsidRPr="00B2682B">
              <w:rPr>
                <w:rFonts w:ascii="Arial Narrow" w:hAnsi="Arial Narrow"/>
                <w:bCs/>
                <w:sz w:val="22"/>
                <w:szCs w:val="22"/>
              </w:rPr>
              <w:t>”</w:t>
            </w:r>
            <w:r w:rsidRPr="00B2682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14:paraId="3D222DEB" w14:textId="5E538413" w:rsidR="006609A6" w:rsidRPr="00B2682B" w:rsidRDefault="006609A6" w:rsidP="00C603E5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bCs/>
                <w:sz w:val="22"/>
                <w:szCs w:val="22"/>
              </w:rPr>
            </w:pPr>
            <w:r w:rsidRPr="00B2682B">
              <w:rPr>
                <w:rFonts w:ascii="Arial Narrow" w:hAnsi="Arial Narrow"/>
                <w:bCs/>
                <w:sz w:val="22"/>
                <w:szCs w:val="22"/>
              </w:rPr>
              <w:t xml:space="preserve">NSW </w:t>
            </w:r>
            <w:r w:rsidR="009E17D3" w:rsidRPr="00B2682B">
              <w:rPr>
                <w:rFonts w:ascii="Arial Narrow" w:hAnsi="Arial Narrow" w:cs="Arial"/>
                <w:bCs/>
                <w:sz w:val="22"/>
                <w:szCs w:val="22"/>
              </w:rPr>
              <w:t>–</w:t>
            </w:r>
            <w:r w:rsidRPr="00B2682B">
              <w:rPr>
                <w:rFonts w:ascii="Arial Narrow" w:hAnsi="Arial Narrow"/>
                <w:bCs/>
                <w:sz w:val="22"/>
                <w:szCs w:val="22"/>
              </w:rPr>
              <w:t xml:space="preserve"> If the response is </w:t>
            </w:r>
            <w:r w:rsidR="00C171DB" w:rsidRPr="00B2682B">
              <w:rPr>
                <w:rFonts w:ascii="Arial Narrow" w:hAnsi="Arial Narrow"/>
                <w:bCs/>
                <w:sz w:val="22"/>
                <w:szCs w:val="22"/>
              </w:rPr>
              <w:t>“</w:t>
            </w:r>
            <w:r w:rsidRPr="00B2682B">
              <w:rPr>
                <w:rFonts w:ascii="Arial Narrow" w:hAnsi="Arial Narrow"/>
                <w:bCs/>
                <w:sz w:val="22"/>
                <w:szCs w:val="22"/>
              </w:rPr>
              <w:t>Yes</w:t>
            </w:r>
            <w:r w:rsidR="00C171DB" w:rsidRPr="00B2682B">
              <w:rPr>
                <w:rFonts w:ascii="Arial Narrow" w:hAnsi="Arial Narrow"/>
                <w:bCs/>
                <w:sz w:val="22"/>
                <w:szCs w:val="22"/>
              </w:rPr>
              <w:t>”</w:t>
            </w:r>
            <w:r w:rsidRPr="00B2682B">
              <w:rPr>
                <w:rFonts w:ascii="Arial Narrow" w:hAnsi="Arial Narrow"/>
                <w:bCs/>
                <w:sz w:val="22"/>
                <w:szCs w:val="22"/>
              </w:rPr>
              <w:t xml:space="preserve"> then please provide a separate lodgement report with the name of each branch.</w:t>
            </w:r>
          </w:p>
          <w:p w14:paraId="24534E3B" w14:textId="3039BC5C" w:rsidR="009E17D3" w:rsidRPr="00B2682B" w:rsidRDefault="006609A6" w:rsidP="0027303F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Cs/>
                <w:sz w:val="22"/>
                <w:szCs w:val="22"/>
              </w:rPr>
              <w:t>VIC</w:t>
            </w:r>
            <w:r w:rsidR="0027303F" w:rsidRPr="00B2682B">
              <w:rPr>
                <w:rFonts w:ascii="Arial Narrow" w:hAnsi="Arial Narrow"/>
                <w:bCs/>
                <w:sz w:val="22"/>
                <w:szCs w:val="22"/>
              </w:rPr>
              <w:t xml:space="preserve"> and WA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 – If the response is </w:t>
            </w:r>
            <w:r w:rsidR="007E3BB1">
              <w:rPr>
                <w:rFonts w:ascii="Arial Narrow" w:hAnsi="Arial Narrow" w:cs="Arial"/>
                <w:bCs/>
                <w:sz w:val="22"/>
                <w:szCs w:val="22"/>
              </w:rPr>
              <w:t>“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>Yes</w:t>
            </w:r>
            <w:r w:rsidR="00C171DB" w:rsidRPr="00B2682B">
              <w:rPr>
                <w:rFonts w:ascii="Arial Narrow" w:hAnsi="Arial Narrow" w:cs="Arial"/>
                <w:bCs/>
                <w:sz w:val="22"/>
                <w:szCs w:val="22"/>
              </w:rPr>
              <w:t>”</w:t>
            </w:r>
            <w:r w:rsidR="004241C4"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 then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 a consolidated report of all branch trust account</w:t>
            </w:r>
            <w:r w:rsidR="004C7909" w:rsidRPr="00B2682B"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 is required.</w:t>
            </w:r>
          </w:p>
        </w:tc>
        <w:tc>
          <w:tcPr>
            <w:tcW w:w="1530" w:type="dxa"/>
            <w:shd w:val="clear" w:color="auto" w:fill="auto"/>
          </w:tcPr>
          <w:p w14:paraId="2AECE901" w14:textId="77777777" w:rsidR="00E22574" w:rsidRPr="00B2682B" w:rsidRDefault="00E22574" w:rsidP="007258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5DB38E59" w14:textId="77777777" w:rsidR="00E22574" w:rsidRPr="00B2682B" w:rsidRDefault="00E22574" w:rsidP="007258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</w:tbl>
    <w:p w14:paraId="019DED72" w14:textId="77777777" w:rsidR="006609A6" w:rsidRPr="00A17F65" w:rsidRDefault="006609A6" w:rsidP="00725891">
      <w:pPr>
        <w:rPr>
          <w:rFonts w:ascii="Arial Narrow" w:hAnsi="Arial Narrow"/>
          <w:color w:val="00B0F0"/>
          <w:sz w:val="22"/>
          <w:szCs w:val="22"/>
        </w:rPr>
      </w:pPr>
    </w:p>
    <w:tbl>
      <w:tblPr>
        <w:tblStyle w:val="TableGrid"/>
        <w:tblW w:w="9781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089"/>
        <w:gridCol w:w="2693"/>
        <w:gridCol w:w="3999"/>
      </w:tblGrid>
      <w:tr w:rsidR="003E1213" w:rsidRPr="002538D1" w14:paraId="227B775E" w14:textId="77777777" w:rsidTr="002F4DA9">
        <w:trPr>
          <w:trHeight w:val="340"/>
        </w:trPr>
        <w:tc>
          <w:tcPr>
            <w:tcW w:w="9781" w:type="dxa"/>
            <w:gridSpan w:val="3"/>
            <w:shd w:val="pct10" w:color="auto" w:fill="auto"/>
            <w:vAlign w:val="center"/>
            <w:hideMark/>
          </w:tcPr>
          <w:p w14:paraId="55225DF6" w14:textId="0003CF58" w:rsidR="003E1213" w:rsidRPr="002538D1" w:rsidRDefault="00E22574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TRUST BANK ACCOUNT DETAILS</w:t>
            </w:r>
          </w:p>
        </w:tc>
      </w:tr>
      <w:tr w:rsidR="00012AAD" w:rsidRPr="002538D1" w14:paraId="6F98C54A" w14:textId="77777777" w:rsidTr="009E17D3">
        <w:trPr>
          <w:trHeight w:hRule="exact" w:val="340"/>
        </w:trPr>
        <w:tc>
          <w:tcPr>
            <w:tcW w:w="3089" w:type="dxa"/>
            <w:vMerge w:val="restart"/>
            <w:shd w:val="clear" w:color="auto" w:fill="auto"/>
          </w:tcPr>
          <w:p w14:paraId="759F122F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Account 1:</w:t>
            </w:r>
          </w:p>
          <w:p w14:paraId="72898863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422CC9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2BCE760" w14:textId="7F128CF5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Trust </w:t>
            </w:r>
            <w:r w:rsidR="00265DFD">
              <w:rPr>
                <w:rFonts w:ascii="Arial Narrow" w:hAnsi="Arial Narrow"/>
                <w:sz w:val="22"/>
                <w:szCs w:val="22"/>
              </w:rPr>
              <w:t>a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ccount </w:t>
            </w:r>
            <w:r w:rsidR="00265DFD">
              <w:rPr>
                <w:rFonts w:ascii="Arial Narrow" w:hAnsi="Arial Narrow"/>
                <w:sz w:val="22"/>
                <w:szCs w:val="22"/>
              </w:rPr>
              <w:t>n</w:t>
            </w:r>
            <w:r w:rsidRPr="002538D1">
              <w:rPr>
                <w:rFonts w:ascii="Arial Narrow" w:hAnsi="Arial Narrow"/>
                <w:sz w:val="22"/>
                <w:szCs w:val="22"/>
              </w:rPr>
              <w:t>ame</w:t>
            </w:r>
          </w:p>
        </w:tc>
        <w:tc>
          <w:tcPr>
            <w:tcW w:w="3999" w:type="dxa"/>
            <w:shd w:val="clear" w:color="auto" w:fill="auto"/>
          </w:tcPr>
          <w:p w14:paraId="240504E0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55B92E11" w14:textId="77777777" w:rsidTr="009E17D3">
        <w:trPr>
          <w:trHeight w:hRule="exact" w:val="340"/>
        </w:trPr>
        <w:tc>
          <w:tcPr>
            <w:tcW w:w="3089" w:type="dxa"/>
            <w:vMerge/>
            <w:shd w:val="clear" w:color="auto" w:fill="auto"/>
            <w:vAlign w:val="center"/>
          </w:tcPr>
          <w:p w14:paraId="52D59667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6F7C442" w14:textId="05B69588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Trust </w:t>
            </w:r>
            <w:r w:rsidR="00265DFD">
              <w:rPr>
                <w:rFonts w:ascii="Arial Narrow" w:hAnsi="Arial Narrow"/>
                <w:sz w:val="22"/>
                <w:szCs w:val="22"/>
              </w:rPr>
              <w:t>a</w:t>
            </w:r>
            <w:r w:rsidRPr="002538D1">
              <w:rPr>
                <w:rFonts w:ascii="Arial Narrow" w:hAnsi="Arial Narrow"/>
                <w:sz w:val="22"/>
                <w:szCs w:val="22"/>
              </w:rPr>
              <w:t>ccount AADI</w:t>
            </w:r>
          </w:p>
        </w:tc>
        <w:tc>
          <w:tcPr>
            <w:tcW w:w="3999" w:type="dxa"/>
            <w:shd w:val="clear" w:color="auto" w:fill="auto"/>
          </w:tcPr>
          <w:p w14:paraId="4A3105D2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6DF71783" w14:textId="77777777" w:rsidTr="009E17D3">
        <w:trPr>
          <w:trHeight w:hRule="exact" w:val="340"/>
        </w:trPr>
        <w:tc>
          <w:tcPr>
            <w:tcW w:w="3089" w:type="dxa"/>
            <w:vMerge/>
            <w:shd w:val="clear" w:color="auto" w:fill="auto"/>
            <w:vAlign w:val="center"/>
            <w:hideMark/>
          </w:tcPr>
          <w:p w14:paraId="3C2927C7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1E7E2D3" w14:textId="48934611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Trust </w:t>
            </w:r>
            <w:r w:rsidR="00265DFD">
              <w:rPr>
                <w:rFonts w:ascii="Arial Narrow" w:hAnsi="Arial Narrow"/>
                <w:sz w:val="22"/>
                <w:szCs w:val="22"/>
              </w:rPr>
              <w:t>a</w:t>
            </w:r>
            <w:r w:rsidRPr="002538D1">
              <w:rPr>
                <w:rFonts w:ascii="Arial Narrow" w:hAnsi="Arial Narrow"/>
                <w:sz w:val="22"/>
                <w:szCs w:val="22"/>
              </w:rPr>
              <w:t>ccount BSB</w:t>
            </w:r>
          </w:p>
        </w:tc>
        <w:tc>
          <w:tcPr>
            <w:tcW w:w="3999" w:type="dxa"/>
            <w:shd w:val="clear" w:color="auto" w:fill="auto"/>
          </w:tcPr>
          <w:p w14:paraId="07F570DA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1DE5B134" w14:textId="77777777" w:rsidTr="009E17D3">
        <w:trPr>
          <w:trHeight w:hRule="exact" w:val="340"/>
        </w:trPr>
        <w:tc>
          <w:tcPr>
            <w:tcW w:w="3089" w:type="dxa"/>
            <w:vMerge/>
            <w:shd w:val="clear" w:color="auto" w:fill="auto"/>
            <w:vAlign w:val="center"/>
            <w:hideMark/>
          </w:tcPr>
          <w:p w14:paraId="3B4DDEE5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56CDD05" w14:textId="29390DB4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Trust </w:t>
            </w:r>
            <w:r w:rsidR="00265DFD">
              <w:rPr>
                <w:rFonts w:ascii="Arial Narrow" w:hAnsi="Arial Narrow"/>
                <w:sz w:val="22"/>
                <w:szCs w:val="22"/>
              </w:rPr>
              <w:t>a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ccount </w:t>
            </w:r>
            <w:r w:rsidR="00265DFD">
              <w:rPr>
                <w:rFonts w:ascii="Arial Narrow" w:hAnsi="Arial Narrow"/>
                <w:sz w:val="22"/>
                <w:szCs w:val="22"/>
              </w:rPr>
              <w:t>n</w:t>
            </w:r>
            <w:r w:rsidRPr="002538D1">
              <w:rPr>
                <w:rFonts w:ascii="Arial Narrow" w:hAnsi="Arial Narrow"/>
                <w:sz w:val="22"/>
                <w:szCs w:val="22"/>
              </w:rPr>
              <w:t>umber</w:t>
            </w:r>
          </w:p>
          <w:p w14:paraId="2C67DCE3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2791C2AA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062ADEC3" w14:textId="77777777" w:rsidTr="009E17D3">
        <w:trPr>
          <w:trHeight w:hRule="exact" w:val="340"/>
        </w:trPr>
        <w:tc>
          <w:tcPr>
            <w:tcW w:w="3089" w:type="dxa"/>
            <w:vMerge/>
            <w:shd w:val="clear" w:color="auto" w:fill="auto"/>
            <w:vAlign w:val="center"/>
            <w:hideMark/>
          </w:tcPr>
          <w:p w14:paraId="0FCBC946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7F52A72" w14:textId="1026F1E9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Statutory </w:t>
            </w:r>
            <w:r w:rsidR="00265DFD">
              <w:rPr>
                <w:rFonts w:ascii="Arial Narrow" w:hAnsi="Arial Narrow"/>
                <w:sz w:val="22"/>
                <w:szCs w:val="22"/>
              </w:rPr>
              <w:t>d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eposit </w:t>
            </w:r>
            <w:r w:rsidR="00265DFD">
              <w:rPr>
                <w:rFonts w:ascii="Arial Narrow" w:hAnsi="Arial Narrow"/>
                <w:sz w:val="22"/>
                <w:szCs w:val="22"/>
              </w:rPr>
              <w:t>d</w:t>
            </w:r>
            <w:r w:rsidRPr="002538D1">
              <w:rPr>
                <w:rFonts w:ascii="Arial Narrow" w:hAnsi="Arial Narrow"/>
                <w:sz w:val="22"/>
                <w:szCs w:val="22"/>
              </w:rPr>
              <w:t>etails</w:t>
            </w:r>
          </w:p>
        </w:tc>
        <w:tc>
          <w:tcPr>
            <w:tcW w:w="3999" w:type="dxa"/>
            <w:shd w:val="clear" w:color="auto" w:fill="auto"/>
            <w:hideMark/>
          </w:tcPr>
          <w:p w14:paraId="336A0ABE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10B2F446" w14:textId="77777777" w:rsidTr="009E17D3">
        <w:trPr>
          <w:trHeight w:hRule="exact" w:val="340"/>
        </w:trPr>
        <w:tc>
          <w:tcPr>
            <w:tcW w:w="3089" w:type="dxa"/>
            <w:vMerge/>
            <w:shd w:val="clear" w:color="auto" w:fill="auto"/>
            <w:vAlign w:val="center"/>
          </w:tcPr>
          <w:p w14:paraId="35B09A1C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314F1A6" w14:textId="411B4306" w:rsidR="00012AAD" w:rsidRPr="002538D1" w:rsidRDefault="00394AC0" w:rsidP="007258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Trust A/C </w:t>
            </w:r>
            <w:r w:rsidR="00265DFD">
              <w:rPr>
                <w:rFonts w:ascii="Arial Narrow" w:hAnsi="Arial Narrow"/>
                <w:sz w:val="22"/>
                <w:szCs w:val="22"/>
              </w:rPr>
              <w:t>s</w:t>
            </w:r>
            <w:r w:rsidR="00012AAD">
              <w:rPr>
                <w:rFonts w:ascii="Arial Narrow" w:hAnsi="Arial Narrow"/>
                <w:sz w:val="22"/>
                <w:szCs w:val="22"/>
              </w:rPr>
              <w:t>tatus</w:t>
            </w:r>
          </w:p>
        </w:tc>
        <w:tc>
          <w:tcPr>
            <w:tcW w:w="3999" w:type="dxa"/>
            <w:shd w:val="clear" w:color="auto" w:fill="auto"/>
          </w:tcPr>
          <w:p w14:paraId="65874019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40717C57" w14:textId="77777777" w:rsidTr="009E17D3">
        <w:trPr>
          <w:trHeight w:hRule="exact" w:val="340"/>
        </w:trPr>
        <w:tc>
          <w:tcPr>
            <w:tcW w:w="3089" w:type="dxa"/>
            <w:vMerge w:val="restart"/>
            <w:shd w:val="clear" w:color="auto" w:fill="auto"/>
            <w:hideMark/>
          </w:tcPr>
          <w:p w14:paraId="3C51D834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Account 2: </w:t>
            </w:r>
          </w:p>
          <w:p w14:paraId="2AE01444" w14:textId="77777777" w:rsidR="00012AAD" w:rsidRPr="008C61A3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8C61A3">
              <w:rPr>
                <w:rFonts w:ascii="Arial Narrow" w:hAnsi="Arial Narrow"/>
                <w:sz w:val="22"/>
                <w:szCs w:val="22"/>
              </w:rPr>
              <w:lastRenderedPageBreak/>
              <w:t>(NB: Only complete this section if additional trust accounts are held)</w:t>
            </w:r>
          </w:p>
        </w:tc>
        <w:tc>
          <w:tcPr>
            <w:tcW w:w="2693" w:type="dxa"/>
            <w:shd w:val="clear" w:color="auto" w:fill="auto"/>
            <w:hideMark/>
          </w:tcPr>
          <w:p w14:paraId="71763237" w14:textId="33DE3E56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lastRenderedPageBreak/>
              <w:t xml:space="preserve">Trust </w:t>
            </w:r>
            <w:r w:rsidR="00265DFD">
              <w:rPr>
                <w:rFonts w:ascii="Arial Narrow" w:hAnsi="Arial Narrow"/>
                <w:sz w:val="22"/>
                <w:szCs w:val="22"/>
              </w:rPr>
              <w:t>a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ccount </w:t>
            </w:r>
            <w:r w:rsidR="00265DFD">
              <w:rPr>
                <w:rFonts w:ascii="Arial Narrow" w:hAnsi="Arial Narrow"/>
                <w:sz w:val="22"/>
                <w:szCs w:val="22"/>
              </w:rPr>
              <w:t>n</w:t>
            </w:r>
            <w:r w:rsidRPr="002538D1">
              <w:rPr>
                <w:rFonts w:ascii="Arial Narrow" w:hAnsi="Arial Narrow"/>
                <w:sz w:val="22"/>
                <w:szCs w:val="22"/>
              </w:rPr>
              <w:t>ame</w:t>
            </w:r>
          </w:p>
        </w:tc>
        <w:tc>
          <w:tcPr>
            <w:tcW w:w="3999" w:type="dxa"/>
            <w:shd w:val="clear" w:color="auto" w:fill="auto"/>
          </w:tcPr>
          <w:p w14:paraId="5E716D0D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35C4E970" w14:textId="77777777" w:rsidTr="009E17D3">
        <w:trPr>
          <w:trHeight w:hRule="exact" w:val="340"/>
        </w:trPr>
        <w:tc>
          <w:tcPr>
            <w:tcW w:w="3089" w:type="dxa"/>
            <w:vMerge/>
            <w:shd w:val="clear" w:color="auto" w:fill="auto"/>
            <w:vAlign w:val="center"/>
          </w:tcPr>
          <w:p w14:paraId="5CBBEFAB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0E659B3" w14:textId="700A3BE3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Trust </w:t>
            </w:r>
            <w:r w:rsidR="00265DFD">
              <w:rPr>
                <w:rFonts w:ascii="Arial Narrow" w:hAnsi="Arial Narrow"/>
                <w:sz w:val="22"/>
                <w:szCs w:val="22"/>
              </w:rPr>
              <w:t>a</w:t>
            </w:r>
            <w:r w:rsidRPr="002538D1">
              <w:rPr>
                <w:rFonts w:ascii="Arial Narrow" w:hAnsi="Arial Narrow"/>
                <w:sz w:val="22"/>
                <w:szCs w:val="22"/>
              </w:rPr>
              <w:t>ccount AADI</w:t>
            </w:r>
          </w:p>
        </w:tc>
        <w:tc>
          <w:tcPr>
            <w:tcW w:w="3999" w:type="dxa"/>
            <w:shd w:val="clear" w:color="auto" w:fill="auto"/>
          </w:tcPr>
          <w:p w14:paraId="100BF50F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506E0687" w14:textId="77777777" w:rsidTr="009E17D3">
        <w:trPr>
          <w:trHeight w:hRule="exact" w:val="340"/>
        </w:trPr>
        <w:tc>
          <w:tcPr>
            <w:tcW w:w="3089" w:type="dxa"/>
            <w:vMerge/>
            <w:shd w:val="clear" w:color="auto" w:fill="auto"/>
            <w:vAlign w:val="center"/>
            <w:hideMark/>
          </w:tcPr>
          <w:p w14:paraId="5E3C2EE0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5DF2243" w14:textId="53A85AB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Trust </w:t>
            </w:r>
            <w:r w:rsidR="00265DFD">
              <w:rPr>
                <w:rFonts w:ascii="Arial Narrow" w:hAnsi="Arial Narrow"/>
                <w:sz w:val="22"/>
                <w:szCs w:val="22"/>
              </w:rPr>
              <w:t>a</w:t>
            </w:r>
            <w:r w:rsidRPr="002538D1">
              <w:rPr>
                <w:rFonts w:ascii="Arial Narrow" w:hAnsi="Arial Narrow"/>
                <w:sz w:val="22"/>
                <w:szCs w:val="22"/>
              </w:rPr>
              <w:t>ccount BSB</w:t>
            </w:r>
          </w:p>
        </w:tc>
        <w:tc>
          <w:tcPr>
            <w:tcW w:w="3999" w:type="dxa"/>
            <w:shd w:val="clear" w:color="auto" w:fill="auto"/>
          </w:tcPr>
          <w:p w14:paraId="1C324AD8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1A4F78C8" w14:textId="77777777" w:rsidTr="009E17D3">
        <w:trPr>
          <w:trHeight w:hRule="exact" w:val="340"/>
        </w:trPr>
        <w:tc>
          <w:tcPr>
            <w:tcW w:w="3089" w:type="dxa"/>
            <w:vMerge/>
            <w:shd w:val="clear" w:color="auto" w:fill="auto"/>
            <w:vAlign w:val="center"/>
            <w:hideMark/>
          </w:tcPr>
          <w:p w14:paraId="27FD3C84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90754C4" w14:textId="147F9F4A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Trust </w:t>
            </w:r>
            <w:r w:rsidR="00265DFD">
              <w:rPr>
                <w:rFonts w:ascii="Arial Narrow" w:hAnsi="Arial Narrow"/>
                <w:sz w:val="22"/>
                <w:szCs w:val="22"/>
              </w:rPr>
              <w:t>a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ccount </w:t>
            </w:r>
            <w:r w:rsidR="00265DFD">
              <w:rPr>
                <w:rFonts w:ascii="Arial Narrow" w:hAnsi="Arial Narrow"/>
                <w:sz w:val="22"/>
                <w:szCs w:val="22"/>
              </w:rPr>
              <w:t>n</w:t>
            </w:r>
            <w:r w:rsidRPr="002538D1">
              <w:rPr>
                <w:rFonts w:ascii="Arial Narrow" w:hAnsi="Arial Narrow"/>
                <w:sz w:val="22"/>
                <w:szCs w:val="22"/>
              </w:rPr>
              <w:t>umber</w:t>
            </w:r>
          </w:p>
        </w:tc>
        <w:tc>
          <w:tcPr>
            <w:tcW w:w="3999" w:type="dxa"/>
            <w:shd w:val="clear" w:color="auto" w:fill="auto"/>
          </w:tcPr>
          <w:p w14:paraId="694BC19C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AAD" w:rsidRPr="002538D1" w14:paraId="0028DD5B" w14:textId="77777777" w:rsidTr="00BB7EC1">
        <w:trPr>
          <w:trHeight w:hRule="exact" w:val="340"/>
        </w:trPr>
        <w:tc>
          <w:tcPr>
            <w:tcW w:w="3089" w:type="dxa"/>
            <w:vMerge/>
            <w:shd w:val="pct10" w:color="auto" w:fill="auto"/>
            <w:vAlign w:val="center"/>
            <w:hideMark/>
          </w:tcPr>
          <w:p w14:paraId="75D954D7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D98A12F" w14:textId="6DAAC492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Statutory </w:t>
            </w:r>
            <w:r w:rsidR="00265DFD">
              <w:rPr>
                <w:rFonts w:ascii="Arial Narrow" w:hAnsi="Arial Narrow"/>
                <w:sz w:val="22"/>
                <w:szCs w:val="22"/>
              </w:rPr>
              <w:t>d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eposit </w:t>
            </w:r>
            <w:r w:rsidR="00265DFD">
              <w:rPr>
                <w:rFonts w:ascii="Arial Narrow" w:hAnsi="Arial Narrow"/>
                <w:sz w:val="22"/>
                <w:szCs w:val="22"/>
              </w:rPr>
              <w:t>d</w:t>
            </w:r>
            <w:r w:rsidRPr="002538D1">
              <w:rPr>
                <w:rFonts w:ascii="Arial Narrow" w:hAnsi="Arial Narrow"/>
                <w:sz w:val="22"/>
                <w:szCs w:val="22"/>
              </w:rPr>
              <w:t>etails</w:t>
            </w:r>
          </w:p>
        </w:tc>
        <w:tc>
          <w:tcPr>
            <w:tcW w:w="3999" w:type="dxa"/>
            <w:shd w:val="clear" w:color="auto" w:fill="auto"/>
            <w:hideMark/>
          </w:tcPr>
          <w:p w14:paraId="536C6343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</w:tr>
      <w:tr w:rsidR="00012AAD" w:rsidRPr="002538D1" w14:paraId="40FF0E20" w14:textId="77777777" w:rsidTr="00BB7EC1">
        <w:trPr>
          <w:trHeight w:hRule="exact" w:val="340"/>
        </w:trPr>
        <w:tc>
          <w:tcPr>
            <w:tcW w:w="3089" w:type="dxa"/>
            <w:vMerge/>
            <w:shd w:val="pct10" w:color="auto" w:fill="auto"/>
            <w:vAlign w:val="center"/>
          </w:tcPr>
          <w:p w14:paraId="3AC0A1A2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B0598D3" w14:textId="4B441923" w:rsidR="00012AAD" w:rsidRPr="002538D1" w:rsidRDefault="00394AC0" w:rsidP="007258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Trust A/C </w:t>
            </w:r>
            <w:r w:rsidR="00265DFD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tatus</w:t>
            </w:r>
          </w:p>
        </w:tc>
        <w:tc>
          <w:tcPr>
            <w:tcW w:w="3999" w:type="dxa"/>
            <w:shd w:val="clear" w:color="auto" w:fill="auto"/>
          </w:tcPr>
          <w:p w14:paraId="70C497C3" w14:textId="77777777" w:rsidR="00012AAD" w:rsidRPr="002538D1" w:rsidRDefault="00012AAD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8F2F34" w14:textId="77777777" w:rsidR="006708F4" w:rsidRPr="002B43E0" w:rsidRDefault="006708F4" w:rsidP="00725891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91" w:type="dxa"/>
        <w:tblInd w:w="-15" w:type="dxa"/>
        <w:shd w:val="pct10" w:color="auto" w:fill="auto"/>
        <w:tblLook w:val="01E0" w:firstRow="1" w:lastRow="1" w:firstColumn="1" w:lastColumn="1" w:noHBand="0" w:noVBand="0"/>
      </w:tblPr>
      <w:tblGrid>
        <w:gridCol w:w="10"/>
        <w:gridCol w:w="7513"/>
        <w:gridCol w:w="2268"/>
      </w:tblGrid>
      <w:tr w:rsidR="00134DAF" w:rsidRPr="00B2682B" w14:paraId="07598A3F" w14:textId="77777777" w:rsidTr="000B5866">
        <w:trPr>
          <w:trHeight w:val="327"/>
        </w:trPr>
        <w:tc>
          <w:tcPr>
            <w:tcW w:w="7523" w:type="dxa"/>
            <w:gridSpan w:val="2"/>
            <w:shd w:val="pct10" w:color="auto" w:fill="auto"/>
            <w:vAlign w:val="center"/>
          </w:tcPr>
          <w:p w14:paraId="2E276C6C" w14:textId="77777777" w:rsidR="00134DAF" w:rsidRPr="00B2682B" w:rsidRDefault="00134DAF" w:rsidP="00C603E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GENERAL TRUST ACCOUNT</w:t>
            </w:r>
          </w:p>
          <w:p w14:paraId="126C0A86" w14:textId="77777777" w:rsidR="00134DAF" w:rsidRPr="00B2682B" w:rsidRDefault="00134DAF" w:rsidP="00134DA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14:paraId="55DC814F" w14:textId="77777777" w:rsidR="00134DAF" w:rsidRPr="00B2682B" w:rsidRDefault="00134DAF" w:rsidP="007258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1213" w:rsidRPr="00B2682B" w14:paraId="6F24F194" w14:textId="77777777" w:rsidTr="00134DAF">
        <w:trPr>
          <w:trHeight w:val="327"/>
        </w:trPr>
        <w:tc>
          <w:tcPr>
            <w:tcW w:w="752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64C09C8" w14:textId="0E85368C" w:rsidR="005210F8" w:rsidRPr="00B2682B" w:rsidRDefault="003E1213" w:rsidP="00C603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 xml:space="preserve">GENERAL TRUST ACCOUNTS RECONCILIATION – As </w:t>
            </w:r>
            <w:r w:rsidR="00EF5C08" w:rsidRPr="00B2682B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82B">
              <w:rPr>
                <w:rFonts w:ascii="Arial Narrow" w:hAnsi="Arial Narrow"/>
                <w:b/>
                <w:sz w:val="22"/>
                <w:szCs w:val="22"/>
              </w:rPr>
              <w:t xml:space="preserve">t 31 March </w:t>
            </w:r>
          </w:p>
          <w:p w14:paraId="675577CB" w14:textId="5C9A8617" w:rsidR="000B5866" w:rsidRPr="00B2682B" w:rsidRDefault="000B5866" w:rsidP="000B5866">
            <w:pPr>
              <w:pStyle w:val="ListParagraph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54E1A287" w14:textId="77777777" w:rsidR="003E1213" w:rsidRPr="00B2682B" w:rsidRDefault="00AA1263" w:rsidP="007258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$</w:t>
            </w:r>
            <w:r w:rsidR="00481A14" w:rsidRPr="00B2682B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3E1213" w:rsidRPr="00B2682B" w14:paraId="4F8D7D21" w14:textId="77777777" w:rsidTr="000B5866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  <w:hideMark/>
          </w:tcPr>
          <w:p w14:paraId="21D224F8" w14:textId="15E0FE9C" w:rsidR="003E1213" w:rsidRPr="00B2682B" w:rsidRDefault="003E1213" w:rsidP="00C603E5">
            <w:pPr>
              <w:pStyle w:val="ListParagraph"/>
              <w:numPr>
                <w:ilvl w:val="0"/>
                <w:numId w:val="11"/>
              </w:numPr>
              <w:tabs>
                <w:tab w:val="left" w:pos="3153"/>
              </w:tabs>
              <w:ind w:left="330" w:hanging="284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Balance as per authorised </w:t>
            </w:r>
            <w:r w:rsidR="008135CF" w:rsidRPr="00B2682B">
              <w:rPr>
                <w:rFonts w:ascii="Arial Narrow" w:hAnsi="Arial Narrow"/>
                <w:sz w:val="22"/>
                <w:szCs w:val="22"/>
              </w:rPr>
              <w:t>AADI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statement  </w:t>
            </w:r>
          </w:p>
          <w:p w14:paraId="7754A11D" w14:textId="1328DDD0" w:rsidR="003D0325" w:rsidRPr="00B2682B" w:rsidRDefault="003D0325" w:rsidP="003D0325">
            <w:pPr>
              <w:pStyle w:val="ListParagraph"/>
              <w:tabs>
                <w:tab w:val="left" w:pos="3153"/>
              </w:tabs>
              <w:ind w:left="10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B5DA89" w14:textId="77777777" w:rsidR="003E1213" w:rsidRPr="00B2682B" w:rsidRDefault="003E1213" w:rsidP="007258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3E1213" w:rsidRPr="00B2682B" w14:paraId="1B6900D2" w14:textId="77777777" w:rsidTr="000B5866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  <w:hideMark/>
          </w:tcPr>
          <w:p w14:paraId="02064025" w14:textId="632C8742" w:rsidR="003E1213" w:rsidRPr="00B2682B" w:rsidRDefault="003E1213" w:rsidP="00C603E5">
            <w:pPr>
              <w:pStyle w:val="ListParagraph"/>
              <w:numPr>
                <w:ilvl w:val="0"/>
                <w:numId w:val="11"/>
              </w:numPr>
              <w:tabs>
                <w:tab w:val="left" w:pos="3153"/>
              </w:tabs>
              <w:ind w:left="330" w:hanging="284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Less, unpresented cheques  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D78729" w14:textId="77777777" w:rsidR="003E1213" w:rsidRPr="00B2682B" w:rsidRDefault="003E1213" w:rsidP="007258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($                                )</w:t>
            </w:r>
          </w:p>
        </w:tc>
      </w:tr>
      <w:tr w:rsidR="003E1213" w:rsidRPr="00B2682B" w14:paraId="7AC10093" w14:textId="77777777" w:rsidTr="000B5866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</w:tcPr>
          <w:p w14:paraId="2651495D" w14:textId="329B8893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Subtotal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83CCB" w14:textId="77777777" w:rsidR="003E1213" w:rsidRPr="00B2682B" w:rsidRDefault="003E1213" w:rsidP="007258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3E1213" w:rsidRPr="00B2682B" w14:paraId="2BA98560" w14:textId="77777777" w:rsidTr="000B5866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  <w:hideMark/>
          </w:tcPr>
          <w:p w14:paraId="593FF685" w14:textId="6AF952DB" w:rsidR="003E1213" w:rsidRPr="00B2682B" w:rsidRDefault="003E1213" w:rsidP="00C603E5">
            <w:pPr>
              <w:pStyle w:val="ListParagraph"/>
              <w:numPr>
                <w:ilvl w:val="0"/>
                <w:numId w:val="11"/>
              </w:numPr>
              <w:tabs>
                <w:tab w:val="left" w:pos="3153"/>
              </w:tabs>
              <w:ind w:left="330" w:hanging="284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Add, money not deposited in the </w:t>
            </w:r>
            <w:r w:rsidR="008135CF" w:rsidRPr="00B2682B">
              <w:rPr>
                <w:rFonts w:ascii="Arial Narrow" w:hAnsi="Arial Narrow"/>
                <w:sz w:val="22"/>
                <w:szCs w:val="22"/>
              </w:rPr>
              <w:t>AADI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E1348C" w14:textId="77777777" w:rsidR="003E1213" w:rsidRPr="00B2682B" w:rsidRDefault="003E1213" w:rsidP="007258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3E1213" w:rsidRPr="00B2682B" w14:paraId="15201434" w14:textId="77777777" w:rsidTr="000B5866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  <w:hideMark/>
          </w:tcPr>
          <w:p w14:paraId="216E754A" w14:textId="2E0D389C" w:rsidR="003E1213" w:rsidRPr="00B2682B" w:rsidRDefault="003E1213" w:rsidP="00C603E5">
            <w:pPr>
              <w:pStyle w:val="ListParagraph"/>
              <w:numPr>
                <w:ilvl w:val="0"/>
                <w:numId w:val="11"/>
              </w:numPr>
              <w:tabs>
                <w:tab w:val="left" w:pos="3153"/>
              </w:tabs>
              <w:ind w:left="330" w:hanging="284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Other adjustments </w:t>
            </w:r>
            <w:r w:rsidR="00A17F65" w:rsidRPr="00B2682B">
              <w:rPr>
                <w:rFonts w:ascii="Arial Narrow" w:hAnsi="Arial Narrow"/>
                <w:sz w:val="22"/>
                <w:szCs w:val="22"/>
              </w:rPr>
              <w:t>–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add debit adjustments               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966151" w14:textId="77777777" w:rsidR="003E1213" w:rsidRPr="00B2682B" w:rsidRDefault="003E1213" w:rsidP="007258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3E1213" w:rsidRPr="00B2682B" w14:paraId="17F057ED" w14:textId="77777777" w:rsidTr="000B5866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</w:tcPr>
          <w:p w14:paraId="0AB3D613" w14:textId="601EC26A" w:rsidR="003E1213" w:rsidRPr="00B2682B" w:rsidRDefault="003E1213" w:rsidP="00C603E5">
            <w:pPr>
              <w:pStyle w:val="ListParagraph"/>
              <w:numPr>
                <w:ilvl w:val="0"/>
                <w:numId w:val="11"/>
              </w:numPr>
              <w:tabs>
                <w:tab w:val="left" w:pos="3153"/>
              </w:tabs>
              <w:ind w:left="330" w:hanging="284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Other adjustments – less credit adjustments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85FCF" w14:textId="77777777" w:rsidR="003E1213" w:rsidRPr="00B2682B" w:rsidRDefault="003E1213" w:rsidP="007258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($                                )</w:t>
            </w:r>
          </w:p>
        </w:tc>
      </w:tr>
      <w:tr w:rsidR="003E1213" w:rsidRPr="00B2682B" w14:paraId="2376AA93" w14:textId="77777777" w:rsidTr="000B5866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</w:tcPr>
          <w:p w14:paraId="7A69DCC3" w14:textId="278A62BE" w:rsidR="003E1213" w:rsidRPr="00B2682B" w:rsidRDefault="00AA1263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 xml:space="preserve">Reconciled </w:t>
            </w:r>
            <w:r w:rsidR="008135CF" w:rsidRPr="00B2682B">
              <w:rPr>
                <w:rFonts w:ascii="Arial Narrow" w:hAnsi="Arial Narrow"/>
                <w:b/>
                <w:sz w:val="22"/>
                <w:szCs w:val="22"/>
              </w:rPr>
              <w:t>AADI</w:t>
            </w:r>
            <w:r w:rsidR="003E1213" w:rsidRPr="00B268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C61A3" w:rsidRPr="00B2682B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3E1213" w:rsidRPr="00B2682B">
              <w:rPr>
                <w:rFonts w:ascii="Arial Narrow" w:hAnsi="Arial Narrow"/>
                <w:b/>
                <w:sz w:val="22"/>
                <w:szCs w:val="22"/>
              </w:rPr>
              <w:t>alance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47117C" w14:textId="77777777" w:rsidR="003E1213" w:rsidRPr="00B2682B" w:rsidRDefault="003E1213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A1263" w:rsidRPr="00B2682B" w14:paraId="1DE2CFB1" w14:textId="77777777" w:rsidTr="00134DAF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10" w:type="dxa"/>
          <w:trHeight w:val="567"/>
        </w:trPr>
        <w:tc>
          <w:tcPr>
            <w:tcW w:w="7513" w:type="dxa"/>
            <w:shd w:val="clear" w:color="auto" w:fill="F2F2F2" w:themeFill="background1" w:themeFillShade="F2"/>
            <w:hideMark/>
          </w:tcPr>
          <w:p w14:paraId="57CE06C6" w14:textId="02FACA40" w:rsidR="00AA1263" w:rsidRPr="00B2682B" w:rsidRDefault="001103E3" w:rsidP="00C603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 xml:space="preserve">CASH BOOK BALANCE – As </w:t>
            </w:r>
            <w:r w:rsidR="00EF5C08" w:rsidRPr="00B2682B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AA1263" w:rsidRPr="00B2682B">
              <w:rPr>
                <w:rFonts w:ascii="Arial Narrow" w:hAnsi="Arial Narrow"/>
                <w:b/>
                <w:sz w:val="22"/>
                <w:szCs w:val="22"/>
              </w:rPr>
              <w:t xml:space="preserve">t 31 March </w:t>
            </w:r>
          </w:p>
          <w:p w14:paraId="61B3637A" w14:textId="108EDD3F" w:rsidR="005210F8" w:rsidRPr="00B2682B" w:rsidRDefault="00AA1263" w:rsidP="0072589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682B">
              <w:rPr>
                <w:rFonts w:ascii="Arial Narrow" w:hAnsi="Arial Narrow"/>
                <w:bCs/>
                <w:sz w:val="22"/>
                <w:szCs w:val="22"/>
              </w:rPr>
              <w:t xml:space="preserve">Note the </w:t>
            </w:r>
            <w:r w:rsidR="004C7909" w:rsidRPr="00B2682B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72668D" w:rsidRPr="00B2682B">
              <w:rPr>
                <w:rFonts w:ascii="Arial Narrow" w:hAnsi="Arial Narrow"/>
                <w:bCs/>
                <w:sz w:val="22"/>
                <w:szCs w:val="22"/>
              </w:rPr>
              <w:t xml:space="preserve">tatutory </w:t>
            </w:r>
            <w:r w:rsidR="004C7909" w:rsidRPr="00B2682B"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72668D" w:rsidRPr="00B2682B">
              <w:rPr>
                <w:rFonts w:ascii="Arial Narrow" w:hAnsi="Arial Narrow"/>
                <w:bCs/>
                <w:sz w:val="22"/>
                <w:szCs w:val="22"/>
              </w:rPr>
              <w:t xml:space="preserve">eposit </w:t>
            </w:r>
            <w:r w:rsidR="004C7909" w:rsidRPr="00B2682B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r w:rsidR="0072668D" w:rsidRPr="00B2682B">
              <w:rPr>
                <w:rFonts w:ascii="Arial Narrow" w:hAnsi="Arial Narrow"/>
                <w:bCs/>
                <w:sz w:val="22"/>
                <w:szCs w:val="22"/>
              </w:rPr>
              <w:t xml:space="preserve">ccount </w:t>
            </w:r>
            <w:r w:rsidRPr="00B2682B">
              <w:rPr>
                <w:rFonts w:ascii="Arial Narrow" w:hAnsi="Arial Narrow"/>
                <w:bCs/>
                <w:sz w:val="22"/>
                <w:szCs w:val="22"/>
              </w:rPr>
              <w:t>balance is not included</w:t>
            </w:r>
          </w:p>
          <w:p w14:paraId="15E6CC59" w14:textId="71AC8C48" w:rsidR="000B5866" w:rsidRPr="00B2682B" w:rsidRDefault="000B5866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523A33D2" w14:textId="77777777" w:rsidR="00AA1263" w:rsidRPr="00B2682B" w:rsidRDefault="00AA1263" w:rsidP="007258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3E1213" w:rsidRPr="00B2682B" w14:paraId="07E0C7B3" w14:textId="77777777" w:rsidTr="000B5866">
        <w:trPr>
          <w:gridBefore w:val="1"/>
          <w:wBefore w:w="10" w:type="dxa"/>
          <w:trHeight w:hRule="exact" w:val="340"/>
        </w:trPr>
        <w:tc>
          <w:tcPr>
            <w:tcW w:w="7513" w:type="dxa"/>
            <w:shd w:val="clear" w:color="auto" w:fill="auto"/>
            <w:vAlign w:val="center"/>
          </w:tcPr>
          <w:p w14:paraId="27481E2C" w14:textId="16B8A722" w:rsidR="003E1213" w:rsidRPr="00B2682B" w:rsidRDefault="003E1213" w:rsidP="00C603E5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Cash </w:t>
            </w:r>
            <w:r w:rsidR="00EF5C08" w:rsidRPr="00B2682B">
              <w:rPr>
                <w:rFonts w:ascii="Arial Narrow" w:hAnsi="Arial Narrow"/>
                <w:sz w:val="22"/>
                <w:szCs w:val="22"/>
              </w:rPr>
              <w:t>b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ook </w:t>
            </w:r>
            <w:r w:rsidR="00EF5C08" w:rsidRPr="00B2682B">
              <w:rPr>
                <w:rFonts w:ascii="Arial Narrow" w:hAnsi="Arial Narrow"/>
                <w:sz w:val="22"/>
                <w:szCs w:val="22"/>
              </w:rPr>
              <w:t>b</w:t>
            </w:r>
            <w:r w:rsidRPr="00B2682B">
              <w:rPr>
                <w:rFonts w:ascii="Arial Narrow" w:hAnsi="Arial Narrow"/>
                <w:sz w:val="22"/>
                <w:szCs w:val="22"/>
              </w:rPr>
              <w:t>alance</w:t>
            </w:r>
          </w:p>
          <w:p w14:paraId="214668F5" w14:textId="17154D6D" w:rsidR="007A62E3" w:rsidRPr="00B2682B" w:rsidRDefault="007A62E3" w:rsidP="007A62E3">
            <w:pPr>
              <w:pStyle w:val="ListParagraph"/>
              <w:ind w:left="10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354690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AA1263" w:rsidRPr="00B2682B" w14:paraId="1EABEF9A" w14:textId="77777777" w:rsidTr="00134DAF">
        <w:trPr>
          <w:trHeight w:val="340"/>
        </w:trPr>
        <w:tc>
          <w:tcPr>
            <w:tcW w:w="752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AC7E441" w14:textId="44F08A9C" w:rsidR="005210F8" w:rsidRPr="00B2682B" w:rsidRDefault="00AA1263" w:rsidP="00C603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 xml:space="preserve">TRIAL BALANCE – As </w:t>
            </w:r>
            <w:r w:rsidR="00271D35" w:rsidRPr="00B2682B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82B">
              <w:rPr>
                <w:rFonts w:ascii="Arial Narrow" w:hAnsi="Arial Narrow"/>
                <w:b/>
                <w:sz w:val="22"/>
                <w:szCs w:val="22"/>
              </w:rPr>
              <w:t xml:space="preserve">t 31 March </w:t>
            </w:r>
          </w:p>
          <w:p w14:paraId="6D537901" w14:textId="278414C5" w:rsidR="009965F0" w:rsidRPr="00B2682B" w:rsidRDefault="009965F0" w:rsidP="009965F0">
            <w:pPr>
              <w:pStyle w:val="ListParagraph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560FE1" w14:textId="77777777" w:rsidR="00AA1263" w:rsidRPr="00B2682B" w:rsidRDefault="00AA1263" w:rsidP="007258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3E1213" w:rsidRPr="00B2682B" w14:paraId="6DA139B7" w14:textId="77777777" w:rsidTr="00797B41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</w:tcPr>
          <w:p w14:paraId="65B0A445" w14:textId="449AE486" w:rsidR="003E1213" w:rsidRPr="00B2682B" w:rsidRDefault="003E1213" w:rsidP="00C603E5">
            <w:pPr>
              <w:pStyle w:val="ListParagraph"/>
              <w:numPr>
                <w:ilvl w:val="0"/>
                <w:numId w:val="13"/>
              </w:numPr>
              <w:ind w:left="330" w:hanging="284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Total of trust ledger accounts with credit balances</w:t>
            </w:r>
          </w:p>
          <w:p w14:paraId="451397A6" w14:textId="592E70F7" w:rsidR="007A62E3" w:rsidRPr="00B2682B" w:rsidRDefault="007A62E3" w:rsidP="007A62E3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AD97B2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3E1213" w:rsidRPr="00B2682B" w14:paraId="208C6F53" w14:textId="77777777" w:rsidTr="00797B41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</w:tcPr>
          <w:p w14:paraId="5D300835" w14:textId="5B02528B" w:rsidR="003E1213" w:rsidRPr="00B2682B" w:rsidRDefault="003E1213" w:rsidP="00C603E5">
            <w:pPr>
              <w:pStyle w:val="ListParagraph"/>
              <w:numPr>
                <w:ilvl w:val="0"/>
                <w:numId w:val="13"/>
              </w:numPr>
              <w:ind w:left="330" w:hanging="284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Less </w:t>
            </w:r>
            <w:r w:rsidR="004C7909" w:rsidRPr="00B2682B">
              <w:rPr>
                <w:rFonts w:ascii="Arial Narrow" w:hAnsi="Arial Narrow"/>
                <w:sz w:val="22"/>
                <w:szCs w:val="22"/>
              </w:rPr>
              <w:t xml:space="preserve">statutory deposit account </w:t>
            </w:r>
            <w:r w:rsidRPr="00B2682B">
              <w:rPr>
                <w:rFonts w:ascii="Arial Narrow" w:hAnsi="Arial Narrow"/>
                <w:sz w:val="22"/>
                <w:szCs w:val="22"/>
              </w:rPr>
              <w:t>balance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7B44B" w14:textId="77777777" w:rsidR="003E1213" w:rsidRPr="00B2682B" w:rsidRDefault="003E1213" w:rsidP="007258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($                                )</w:t>
            </w:r>
          </w:p>
        </w:tc>
      </w:tr>
      <w:tr w:rsidR="003E1213" w:rsidRPr="00B2682B" w14:paraId="2E69A332" w14:textId="77777777" w:rsidTr="00797B41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</w:tcPr>
          <w:p w14:paraId="469780F8" w14:textId="7C0BAC3B" w:rsidR="003E1213" w:rsidRPr="00B2682B" w:rsidRDefault="003E1213" w:rsidP="00C603E5">
            <w:pPr>
              <w:pStyle w:val="ListParagraph"/>
              <w:numPr>
                <w:ilvl w:val="0"/>
                <w:numId w:val="13"/>
              </w:numPr>
              <w:ind w:left="330" w:hanging="284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Less </w:t>
            </w:r>
            <w:r w:rsidR="008B68D8" w:rsidRPr="00B2682B">
              <w:rPr>
                <w:rFonts w:ascii="Arial Narrow" w:hAnsi="Arial Narrow"/>
                <w:sz w:val="22"/>
                <w:szCs w:val="22"/>
              </w:rPr>
              <w:t>trust ledger accounts with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debit balances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B7E50" w14:textId="77777777" w:rsidR="003E1213" w:rsidRPr="00B2682B" w:rsidRDefault="003E1213" w:rsidP="007258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($                                )</w:t>
            </w:r>
          </w:p>
        </w:tc>
      </w:tr>
      <w:tr w:rsidR="003E1213" w:rsidRPr="00B2682B" w14:paraId="7C411524" w14:textId="77777777" w:rsidTr="00797B41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  <w:hideMark/>
          </w:tcPr>
          <w:p w14:paraId="25A690BA" w14:textId="77777777" w:rsidR="003E1213" w:rsidRPr="00B2682B" w:rsidRDefault="003E1213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 xml:space="preserve">Total trust ledger balances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0B0811" w14:textId="77777777" w:rsidR="003E1213" w:rsidRPr="00B2682B" w:rsidRDefault="003E1213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3E1213" w:rsidRPr="00B2682B" w14:paraId="01E39014" w14:textId="77777777" w:rsidTr="00797B41">
        <w:trPr>
          <w:trHeight w:hRule="exact" w:val="340"/>
        </w:trPr>
        <w:tc>
          <w:tcPr>
            <w:tcW w:w="7523" w:type="dxa"/>
            <w:gridSpan w:val="2"/>
            <w:shd w:val="clear" w:color="auto" w:fill="auto"/>
            <w:vAlign w:val="center"/>
          </w:tcPr>
          <w:p w14:paraId="67D50349" w14:textId="77777777" w:rsidR="003E1213" w:rsidRPr="00B2682B" w:rsidRDefault="003E1213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Total number of all trust ledgers, excluding zero balance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BE600" w14:textId="77777777" w:rsidR="003E1213" w:rsidRPr="00B2682B" w:rsidRDefault="003E1213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4"/>
        <w:gridCol w:w="1148"/>
        <w:gridCol w:w="1149"/>
      </w:tblGrid>
      <w:tr w:rsidR="003E1213" w:rsidRPr="00B2682B" w14:paraId="22F9D3AD" w14:textId="77777777" w:rsidTr="00134DAF">
        <w:tc>
          <w:tcPr>
            <w:tcW w:w="9781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E078EB1" w14:textId="27585140" w:rsidR="009965F0" w:rsidRPr="00B2682B" w:rsidRDefault="003E1213" w:rsidP="00C603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/>
                <w:sz w:val="22"/>
                <w:szCs w:val="22"/>
              </w:rPr>
              <w:t>TRUST BANK/CASH BOOK/LEDGER RECONCILIATION</w:t>
            </w:r>
            <w:r w:rsidR="006407CD" w:rsidRPr="00B2682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3E1213" w:rsidRPr="00B2682B" w14:paraId="15A6EA96" w14:textId="77777777" w:rsidTr="00197498">
        <w:tc>
          <w:tcPr>
            <w:tcW w:w="7484" w:type="dxa"/>
            <w:shd w:val="clear" w:color="auto" w:fill="auto"/>
          </w:tcPr>
          <w:p w14:paraId="653A503D" w14:textId="0D6A9594" w:rsidR="003E1213" w:rsidRPr="00B2682B" w:rsidRDefault="003E1213" w:rsidP="00725891">
            <w:pPr>
              <w:pStyle w:val="Foo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As at </w:t>
            </w:r>
            <w:r w:rsidR="00DB57AF" w:rsidRPr="00B2682B">
              <w:rPr>
                <w:rFonts w:ascii="Arial Narrow" w:hAnsi="Arial Narrow"/>
                <w:bCs/>
                <w:sz w:val="22"/>
                <w:szCs w:val="22"/>
              </w:rPr>
              <w:t>31 March</w:t>
            </w:r>
            <w:r w:rsidR="00DB57AF" w:rsidRPr="00B268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there was a difference between the reconciled </w:t>
            </w:r>
            <w:r w:rsidR="008135CF" w:rsidRPr="00B2682B">
              <w:rPr>
                <w:rFonts w:ascii="Arial Narrow" w:hAnsi="Arial Narrow" w:cs="Arial"/>
                <w:sz w:val="22"/>
                <w:szCs w:val="22"/>
              </w:rPr>
              <w:t>AADI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 balance, cash book balance and the trust ledger balances</w:t>
            </w:r>
          </w:p>
        </w:tc>
        <w:tc>
          <w:tcPr>
            <w:tcW w:w="1148" w:type="dxa"/>
            <w:shd w:val="clear" w:color="auto" w:fill="auto"/>
          </w:tcPr>
          <w:p w14:paraId="09251D70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E70D07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149" w:type="dxa"/>
            <w:shd w:val="clear" w:color="auto" w:fill="auto"/>
          </w:tcPr>
          <w:p w14:paraId="0DEBC05B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83F0B72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3E1213" w:rsidRPr="00B2682B" w14:paraId="768A50EE" w14:textId="77777777" w:rsidTr="00A17F65">
        <w:tc>
          <w:tcPr>
            <w:tcW w:w="7484" w:type="dxa"/>
            <w:shd w:val="clear" w:color="auto" w:fill="auto"/>
          </w:tcPr>
          <w:p w14:paraId="3F822B9F" w14:textId="1D703457" w:rsidR="00BC27D1" w:rsidRPr="00B2682B" w:rsidRDefault="003E1213" w:rsidP="00725891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>If the response is “Yes” what was the reason for the variance?</w:t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7FD05643" w14:textId="77777777" w:rsidR="003E1213" w:rsidRPr="00B2682B" w:rsidRDefault="003E1213" w:rsidP="00725891">
            <w:pPr>
              <w:pStyle w:val="Foo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1213" w:rsidRPr="00B2682B" w14:paraId="413A6899" w14:textId="77777777" w:rsidTr="00134DAF">
        <w:tc>
          <w:tcPr>
            <w:tcW w:w="9781" w:type="dxa"/>
            <w:gridSpan w:val="3"/>
            <w:shd w:val="clear" w:color="auto" w:fill="F2F2F2" w:themeFill="background1" w:themeFillShade="F2"/>
          </w:tcPr>
          <w:p w14:paraId="5DCA9EC9" w14:textId="5F687F59" w:rsidR="001F4FFB" w:rsidRPr="00B2682B" w:rsidRDefault="003E1213" w:rsidP="00C603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/>
                <w:sz w:val="22"/>
                <w:szCs w:val="22"/>
              </w:rPr>
              <w:t>TRUST LEDGER ACCOUNT DEFICIENCY</w:t>
            </w:r>
            <w:r w:rsidR="0017751A" w:rsidRPr="00B2682B">
              <w:rPr>
                <w:rFonts w:ascii="Arial Narrow" w:hAnsi="Arial Narrow" w:cs="Arial"/>
                <w:b/>
                <w:sz w:val="22"/>
                <w:szCs w:val="22"/>
              </w:rPr>
              <w:t>/IRREGULARITY</w:t>
            </w:r>
            <w:r w:rsidRPr="00B2682B">
              <w:rPr>
                <w:rFonts w:ascii="Arial Narrow" w:hAnsi="Arial Narrow" w:cs="Arial"/>
                <w:b/>
                <w:sz w:val="22"/>
                <w:szCs w:val="22"/>
              </w:rPr>
              <w:t xml:space="preserve"> REPORT</w:t>
            </w:r>
          </w:p>
        </w:tc>
      </w:tr>
      <w:tr w:rsidR="003E1213" w:rsidRPr="00B2682B" w14:paraId="13BAF004" w14:textId="77777777" w:rsidTr="00197498">
        <w:trPr>
          <w:trHeight w:val="700"/>
        </w:trPr>
        <w:tc>
          <w:tcPr>
            <w:tcW w:w="7484" w:type="dxa"/>
            <w:shd w:val="clear" w:color="auto" w:fill="auto"/>
          </w:tcPr>
          <w:p w14:paraId="78CB9EC7" w14:textId="08CABD94" w:rsidR="0017751A" w:rsidRPr="00B2682B" w:rsidRDefault="0017751A" w:rsidP="00C603E5">
            <w:pPr>
              <w:pStyle w:val="Footer"/>
              <w:numPr>
                <w:ilvl w:val="0"/>
                <w:numId w:val="10"/>
              </w:numPr>
              <w:ind w:left="318" w:hanging="284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Does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pproved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lerk have any trust ledger accounts that were overdrawn and/or there were deficiencies/irregularities within the trust ledger accounts that did not cause the ledger to be overdrawn during the period?</w:t>
            </w:r>
          </w:p>
        </w:tc>
        <w:tc>
          <w:tcPr>
            <w:tcW w:w="1148" w:type="dxa"/>
            <w:shd w:val="clear" w:color="auto" w:fill="auto"/>
          </w:tcPr>
          <w:p w14:paraId="36973965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281B054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149" w:type="dxa"/>
            <w:shd w:val="clear" w:color="auto" w:fill="auto"/>
          </w:tcPr>
          <w:p w14:paraId="24568226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CBBA68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AB111F" w:rsidRPr="00B2682B" w14:paraId="03C6FA25" w14:textId="77777777" w:rsidTr="00197498">
        <w:tc>
          <w:tcPr>
            <w:tcW w:w="7484" w:type="dxa"/>
            <w:shd w:val="clear" w:color="auto" w:fill="auto"/>
          </w:tcPr>
          <w:p w14:paraId="4BF959FF" w14:textId="1714C71D" w:rsidR="00AB111F" w:rsidRPr="00B2682B" w:rsidRDefault="0098656D" w:rsidP="00C603E5">
            <w:pPr>
              <w:pStyle w:val="Footer"/>
              <w:numPr>
                <w:ilvl w:val="0"/>
                <w:numId w:val="10"/>
              </w:numPr>
              <w:ind w:left="318" w:hanging="284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If the response is “Yes”, have the </w:t>
            </w:r>
            <w:r w:rsidR="00AB111F" w:rsidRPr="00B2682B">
              <w:rPr>
                <w:rFonts w:ascii="Arial Narrow" w:hAnsi="Arial Narrow" w:cs="Arial"/>
                <w:sz w:val="22"/>
                <w:szCs w:val="22"/>
              </w:rPr>
              <w:t>deficiencies been notified to the DLRA</w:t>
            </w:r>
            <w:r w:rsidR="00C171DB" w:rsidRPr="00B2682B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148" w:type="dxa"/>
            <w:shd w:val="clear" w:color="auto" w:fill="auto"/>
          </w:tcPr>
          <w:p w14:paraId="37FE79B5" w14:textId="7715C953" w:rsidR="00AB111F" w:rsidRPr="00B2682B" w:rsidRDefault="00AB111F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149" w:type="dxa"/>
            <w:shd w:val="clear" w:color="auto" w:fill="auto"/>
          </w:tcPr>
          <w:p w14:paraId="388FE813" w14:textId="23FCC77E" w:rsidR="00AB111F" w:rsidRPr="00B2682B" w:rsidRDefault="00AB111F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18634E" w:rsidRPr="00B2682B" w14:paraId="79D90168" w14:textId="77777777" w:rsidTr="00A17F65">
        <w:tc>
          <w:tcPr>
            <w:tcW w:w="9781" w:type="dxa"/>
            <w:gridSpan w:val="3"/>
            <w:shd w:val="clear" w:color="auto" w:fill="auto"/>
          </w:tcPr>
          <w:p w14:paraId="059680D4" w14:textId="3AF0A8EE" w:rsidR="00BC27D1" w:rsidRPr="00B2682B" w:rsidRDefault="0018634E" w:rsidP="00725891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>If the response</w:t>
            </w:r>
            <w:r w:rsidR="00B25404"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 to question (</w:t>
            </w:r>
            <w:proofErr w:type="spellStart"/>
            <w:r w:rsidR="00B25404" w:rsidRPr="00B2682B">
              <w:rPr>
                <w:rFonts w:ascii="Arial Narrow" w:hAnsi="Arial Narrow" w:cs="Arial"/>
                <w:bCs/>
                <w:sz w:val="22"/>
                <w:szCs w:val="22"/>
              </w:rPr>
              <w:t>i</w:t>
            </w:r>
            <w:proofErr w:type="spellEnd"/>
            <w:r w:rsidR="00B25404" w:rsidRPr="00B2682B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 is “Yes” please provide a list of the trust ledger accounts and any explanations to the </w:t>
            </w:r>
            <w:r w:rsidR="001F40A1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xternal </w:t>
            </w:r>
            <w:r w:rsidR="001F40A1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>xaminer.</w:t>
            </w:r>
          </w:p>
        </w:tc>
      </w:tr>
      <w:tr w:rsidR="003E1213" w:rsidRPr="00B2682B" w14:paraId="00F258F5" w14:textId="77777777" w:rsidTr="00134DAF">
        <w:tc>
          <w:tcPr>
            <w:tcW w:w="9781" w:type="dxa"/>
            <w:gridSpan w:val="3"/>
            <w:shd w:val="clear" w:color="auto" w:fill="F2F2F2" w:themeFill="background1" w:themeFillShade="F2"/>
          </w:tcPr>
          <w:p w14:paraId="17610B11" w14:textId="6B74BC1F" w:rsidR="001F4FFB" w:rsidRPr="00B2682B" w:rsidRDefault="003E1213" w:rsidP="00C603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/>
                <w:sz w:val="22"/>
                <w:szCs w:val="22"/>
              </w:rPr>
              <w:t>GENERAL TRUST AADI ACCOUNT OVERDRAWN REPORT</w:t>
            </w:r>
          </w:p>
        </w:tc>
      </w:tr>
      <w:tr w:rsidR="003E1213" w:rsidRPr="00B2682B" w14:paraId="45F09CA4" w14:textId="77777777" w:rsidTr="00197498">
        <w:tc>
          <w:tcPr>
            <w:tcW w:w="7484" w:type="dxa"/>
            <w:shd w:val="clear" w:color="auto" w:fill="auto"/>
          </w:tcPr>
          <w:p w14:paraId="6C4B50F2" w14:textId="61AC8445" w:rsidR="00DA62E2" w:rsidRPr="00B2682B" w:rsidRDefault="003E1213" w:rsidP="00C603E5">
            <w:pPr>
              <w:pStyle w:val="Footer"/>
              <w:numPr>
                <w:ilvl w:val="0"/>
                <w:numId w:val="14"/>
              </w:num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Was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8A62D2" w:rsidRPr="00B2682B">
              <w:rPr>
                <w:rFonts w:ascii="Arial Narrow" w:hAnsi="Arial Narrow" w:cs="Arial"/>
                <w:sz w:val="22"/>
                <w:szCs w:val="22"/>
              </w:rPr>
              <w:t>pproved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lerk’s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g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eneral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rust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ccount overdrawn during the period?</w:t>
            </w:r>
          </w:p>
        </w:tc>
        <w:tc>
          <w:tcPr>
            <w:tcW w:w="1148" w:type="dxa"/>
            <w:shd w:val="clear" w:color="auto" w:fill="auto"/>
          </w:tcPr>
          <w:p w14:paraId="206D389F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149" w:type="dxa"/>
            <w:shd w:val="clear" w:color="auto" w:fill="auto"/>
          </w:tcPr>
          <w:p w14:paraId="1921EF93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932F5D" w:rsidRPr="00B2682B" w14:paraId="74046A4A" w14:textId="77777777" w:rsidTr="00197498">
        <w:tc>
          <w:tcPr>
            <w:tcW w:w="7484" w:type="dxa"/>
            <w:shd w:val="clear" w:color="auto" w:fill="auto"/>
          </w:tcPr>
          <w:p w14:paraId="3121502B" w14:textId="08249C84" w:rsidR="00932F5D" w:rsidRPr="00B2682B" w:rsidRDefault="00932F5D" w:rsidP="00C603E5">
            <w:pPr>
              <w:pStyle w:val="Footer"/>
              <w:numPr>
                <w:ilvl w:val="0"/>
                <w:numId w:val="14"/>
              </w:num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If the response is “Yes”, have the overdrawn amounts been notified to the DLRA</w:t>
            </w:r>
            <w:r w:rsidR="000326CD" w:rsidRPr="00B2682B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148" w:type="dxa"/>
            <w:shd w:val="clear" w:color="auto" w:fill="auto"/>
          </w:tcPr>
          <w:p w14:paraId="660D486D" w14:textId="45E0664F" w:rsidR="00932F5D" w:rsidRPr="00B2682B" w:rsidRDefault="00932F5D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149" w:type="dxa"/>
            <w:shd w:val="clear" w:color="auto" w:fill="auto"/>
          </w:tcPr>
          <w:p w14:paraId="26A07064" w14:textId="3FC8C507" w:rsidR="00932F5D" w:rsidRPr="00B2682B" w:rsidRDefault="00932F5D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932F5D" w:rsidRPr="00B2682B" w14:paraId="74818BFE" w14:textId="77777777" w:rsidTr="00A17F65">
        <w:tc>
          <w:tcPr>
            <w:tcW w:w="9781" w:type="dxa"/>
            <w:gridSpan w:val="3"/>
            <w:shd w:val="clear" w:color="auto" w:fill="auto"/>
          </w:tcPr>
          <w:p w14:paraId="3AB608EF" w14:textId="70B466A5" w:rsidR="00BC27D1" w:rsidRPr="00B2682B" w:rsidRDefault="00932F5D" w:rsidP="00725891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>If the response</w:t>
            </w:r>
            <w:r w:rsidR="00B25404"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 to question (</w:t>
            </w:r>
            <w:proofErr w:type="spellStart"/>
            <w:r w:rsidR="00B25404" w:rsidRPr="00B2682B">
              <w:rPr>
                <w:rFonts w:ascii="Arial Narrow" w:hAnsi="Arial Narrow" w:cs="Arial"/>
                <w:bCs/>
                <w:sz w:val="22"/>
                <w:szCs w:val="22"/>
              </w:rPr>
              <w:t>i</w:t>
            </w:r>
            <w:proofErr w:type="spellEnd"/>
            <w:r w:rsidR="00B25404" w:rsidRPr="00B2682B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 is “Yes” please provide a </w:t>
            </w:r>
            <w:r w:rsidR="00B25404"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copy of the relevant bank statement(s) 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and any explanations to the </w:t>
            </w:r>
            <w:r w:rsidR="001F40A1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xternal </w:t>
            </w:r>
            <w:r w:rsidR="001F40A1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>xaminer.</w:t>
            </w:r>
          </w:p>
        </w:tc>
      </w:tr>
      <w:tr w:rsidR="003E1213" w:rsidRPr="00B2682B" w14:paraId="1ABAFB8A" w14:textId="77777777" w:rsidTr="00134DAF">
        <w:tc>
          <w:tcPr>
            <w:tcW w:w="9781" w:type="dxa"/>
            <w:gridSpan w:val="3"/>
            <w:shd w:val="clear" w:color="auto" w:fill="F2F2F2" w:themeFill="background1" w:themeFillShade="F2"/>
          </w:tcPr>
          <w:p w14:paraId="0BE2E6C0" w14:textId="7FFEE836" w:rsidR="001F4FFB" w:rsidRPr="00B2682B" w:rsidRDefault="003E1213" w:rsidP="00C603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/>
                <w:sz w:val="22"/>
                <w:szCs w:val="22"/>
              </w:rPr>
              <w:t>DORMANT BALANCES</w:t>
            </w:r>
          </w:p>
        </w:tc>
      </w:tr>
      <w:tr w:rsidR="003E1213" w:rsidRPr="00B2682B" w14:paraId="3672C4D1" w14:textId="77777777" w:rsidTr="00E94BCA"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14:paraId="05D45561" w14:textId="7A21AD06" w:rsidR="003E1213" w:rsidRPr="00B2682B" w:rsidRDefault="003E1213" w:rsidP="007258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Does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8A62D2" w:rsidRPr="00B2682B">
              <w:rPr>
                <w:rFonts w:ascii="Arial Narrow" w:hAnsi="Arial Narrow" w:cs="Arial"/>
                <w:sz w:val="22"/>
                <w:szCs w:val="22"/>
              </w:rPr>
              <w:t>pproved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lerk 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have any dormant trust ledger accounts disclosed on the trial balance as at 31 March</w:t>
            </w:r>
            <w:r w:rsidR="002B43E0" w:rsidRPr="00B2682B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1250A1EC" w14:textId="2ECCFFD5" w:rsidR="008333E5" w:rsidRPr="00B2682B" w:rsidRDefault="008333E5" w:rsidP="007258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lastRenderedPageBreak/>
              <w:t>A dormant trust ledger account is one in which the matter has been completed and a balance remains or is an account that has had no movements for 12 months.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14:paraId="3A608478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C6D01A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14:paraId="1D2A4D7D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EB784B" w14:textId="77777777" w:rsidR="003E1213" w:rsidRPr="00B2682B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18634E" w:rsidRPr="00B2682B" w14:paraId="3C541750" w14:textId="77777777" w:rsidTr="00E94BCA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F54B3B" w14:textId="50C6E32E" w:rsidR="009C6716" w:rsidRPr="00B2682B" w:rsidRDefault="0018634E" w:rsidP="00C228F6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If the response is “Yes” please provide a list of the trust ledger accounts and any explanations to the </w:t>
            </w:r>
            <w:r w:rsidR="001F40A1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 xml:space="preserve">xternal </w:t>
            </w:r>
            <w:r w:rsidR="001F40A1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Pr="00B2682B">
              <w:rPr>
                <w:rFonts w:ascii="Arial Narrow" w:hAnsi="Arial Narrow" w:cs="Arial"/>
                <w:bCs/>
                <w:sz w:val="22"/>
                <w:szCs w:val="22"/>
              </w:rPr>
              <w:t>xaminer.</w:t>
            </w:r>
          </w:p>
        </w:tc>
      </w:tr>
    </w:tbl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140"/>
        <w:gridCol w:w="814"/>
        <w:gridCol w:w="1913"/>
        <w:gridCol w:w="139"/>
        <w:gridCol w:w="1775"/>
      </w:tblGrid>
      <w:tr w:rsidR="003E1213" w:rsidRPr="004D3D23" w14:paraId="4AEEC447" w14:textId="77777777" w:rsidTr="00E94BCA"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9DFC8E" w14:textId="706BCA5F" w:rsidR="00C228F6" w:rsidRPr="00B2682B" w:rsidRDefault="003E1213" w:rsidP="00C603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INFORMATION RELATING TO THE MAINTENANCE OF RECORDS FOR THE GENERAL TRUST ACCOUNT</w:t>
            </w:r>
          </w:p>
        </w:tc>
      </w:tr>
      <w:tr w:rsidR="003E1213" w:rsidRPr="002538D1" w14:paraId="56B7573B" w14:textId="77777777" w:rsidTr="00197498">
        <w:tc>
          <w:tcPr>
            <w:tcW w:w="5954" w:type="dxa"/>
            <w:gridSpan w:val="2"/>
          </w:tcPr>
          <w:p w14:paraId="44ECB8D3" w14:textId="5C21096E" w:rsidR="003E1213" w:rsidRPr="00B2682B" w:rsidRDefault="003E1213" w:rsidP="00C603E5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Has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8A62D2" w:rsidRPr="00B2682B">
              <w:rPr>
                <w:rFonts w:ascii="Arial Narrow" w:hAnsi="Arial Narrow" w:cs="Arial"/>
                <w:sz w:val="22"/>
                <w:szCs w:val="22"/>
              </w:rPr>
              <w:t>pproved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>lerk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changed its </w:t>
            </w:r>
            <w:r w:rsidR="001F40A1">
              <w:rPr>
                <w:rFonts w:ascii="Arial Narrow" w:hAnsi="Arial Narrow"/>
                <w:sz w:val="22"/>
                <w:szCs w:val="22"/>
              </w:rPr>
              <w:t>g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eneral </w:t>
            </w:r>
            <w:r w:rsidR="001F40A1">
              <w:rPr>
                <w:rFonts w:ascii="Arial Narrow" w:hAnsi="Arial Narrow"/>
                <w:sz w:val="22"/>
                <w:szCs w:val="22"/>
              </w:rPr>
              <w:t>t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rust accounting system since 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31 March</w:t>
            </w:r>
            <w:r w:rsidR="000326CD" w:rsidRPr="00B2682B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913" w:type="dxa"/>
          </w:tcPr>
          <w:p w14:paraId="487B591C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914" w:type="dxa"/>
            <w:gridSpan w:val="2"/>
          </w:tcPr>
          <w:p w14:paraId="3F165493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3E1213" w:rsidRPr="002538D1" w14:paraId="750C964F" w14:textId="77777777" w:rsidTr="00197498">
        <w:tc>
          <w:tcPr>
            <w:tcW w:w="5954" w:type="dxa"/>
            <w:gridSpan w:val="2"/>
          </w:tcPr>
          <w:p w14:paraId="529A4561" w14:textId="3D936407" w:rsidR="003E1213" w:rsidRPr="00B2682B" w:rsidRDefault="003E1213" w:rsidP="00C603E5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Has the person responsible for the maintenance of the </w:t>
            </w:r>
            <w:r w:rsidR="001F40A1">
              <w:rPr>
                <w:rFonts w:ascii="Arial Narrow" w:hAnsi="Arial Narrow"/>
                <w:sz w:val="22"/>
                <w:szCs w:val="22"/>
              </w:rPr>
              <w:t>g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eneral </w:t>
            </w:r>
            <w:r w:rsidR="001F40A1">
              <w:rPr>
                <w:rFonts w:ascii="Arial Narrow" w:hAnsi="Arial Narrow"/>
                <w:sz w:val="22"/>
                <w:szCs w:val="22"/>
              </w:rPr>
              <w:t>t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rust </w:t>
            </w:r>
            <w:r w:rsidR="00CE01D6">
              <w:rPr>
                <w:rFonts w:ascii="Arial Narrow" w:hAnsi="Arial Narrow"/>
                <w:sz w:val="22"/>
                <w:szCs w:val="22"/>
              </w:rPr>
              <w:t>m</w:t>
            </w:r>
            <w:r w:rsidR="00265DFD" w:rsidRPr="00B2682B">
              <w:rPr>
                <w:rFonts w:ascii="Arial Narrow" w:hAnsi="Arial Narrow"/>
                <w:sz w:val="22"/>
                <w:szCs w:val="22"/>
              </w:rPr>
              <w:t>oney r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ecord(s) changed since 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31 March</w:t>
            </w:r>
            <w:r w:rsidR="000326CD" w:rsidRPr="00B2682B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913" w:type="dxa"/>
          </w:tcPr>
          <w:p w14:paraId="03647701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914" w:type="dxa"/>
            <w:gridSpan w:val="2"/>
          </w:tcPr>
          <w:p w14:paraId="40360FE5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3E1213" w:rsidRPr="002538D1" w14:paraId="0BC92DFD" w14:textId="77777777" w:rsidTr="00197498">
        <w:tc>
          <w:tcPr>
            <w:tcW w:w="5954" w:type="dxa"/>
            <w:gridSpan w:val="2"/>
          </w:tcPr>
          <w:p w14:paraId="7EEF57E5" w14:textId="1F208026" w:rsidR="003E1213" w:rsidRPr="00B2682B" w:rsidRDefault="003E1213" w:rsidP="00C603E5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How are the </w:t>
            </w:r>
            <w:r w:rsidR="001F40A1">
              <w:rPr>
                <w:rFonts w:ascii="Arial Narrow" w:hAnsi="Arial Narrow"/>
                <w:sz w:val="22"/>
                <w:szCs w:val="22"/>
              </w:rPr>
              <w:t>g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eneral </w:t>
            </w:r>
            <w:r w:rsidR="001F40A1">
              <w:rPr>
                <w:rFonts w:ascii="Arial Narrow" w:hAnsi="Arial Narrow"/>
                <w:sz w:val="22"/>
                <w:szCs w:val="22"/>
              </w:rPr>
              <w:t>t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rust </w:t>
            </w:r>
            <w:r w:rsidR="001F40A1">
              <w:rPr>
                <w:rFonts w:ascii="Arial Narrow" w:hAnsi="Arial Narrow"/>
                <w:sz w:val="22"/>
                <w:szCs w:val="22"/>
              </w:rPr>
              <w:t>m</w:t>
            </w:r>
            <w:r w:rsidRPr="00B2682B">
              <w:rPr>
                <w:rFonts w:ascii="Arial Narrow" w:hAnsi="Arial Narrow"/>
                <w:sz w:val="22"/>
                <w:szCs w:val="22"/>
              </w:rPr>
              <w:t>oney record</w:t>
            </w:r>
            <w:r w:rsidR="00CE01D6">
              <w:rPr>
                <w:rFonts w:ascii="Arial Narrow" w:hAnsi="Arial Narrow"/>
                <w:sz w:val="22"/>
                <w:szCs w:val="22"/>
              </w:rPr>
              <w:t>(</w:t>
            </w:r>
            <w:r w:rsidRPr="00B2682B">
              <w:rPr>
                <w:rFonts w:ascii="Arial Narrow" w:hAnsi="Arial Narrow"/>
                <w:sz w:val="22"/>
                <w:szCs w:val="22"/>
              </w:rPr>
              <w:t>s</w:t>
            </w:r>
            <w:r w:rsidR="00CE01D6">
              <w:rPr>
                <w:rFonts w:ascii="Arial Narrow" w:hAnsi="Arial Narrow"/>
                <w:sz w:val="22"/>
                <w:szCs w:val="22"/>
              </w:rPr>
              <w:t>)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maintained?</w:t>
            </w:r>
          </w:p>
        </w:tc>
        <w:tc>
          <w:tcPr>
            <w:tcW w:w="1913" w:type="dxa"/>
          </w:tcPr>
          <w:p w14:paraId="3F0BEE7E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Manual</w:t>
            </w:r>
          </w:p>
        </w:tc>
        <w:tc>
          <w:tcPr>
            <w:tcW w:w="1914" w:type="dxa"/>
            <w:gridSpan w:val="2"/>
          </w:tcPr>
          <w:p w14:paraId="47C92CD1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Computer</w:t>
            </w:r>
          </w:p>
        </w:tc>
      </w:tr>
      <w:tr w:rsidR="003E1213" w:rsidRPr="002538D1" w14:paraId="7B070B61" w14:textId="77777777" w:rsidTr="00515F56">
        <w:tc>
          <w:tcPr>
            <w:tcW w:w="9781" w:type="dxa"/>
            <w:gridSpan w:val="5"/>
          </w:tcPr>
          <w:p w14:paraId="3FF5F124" w14:textId="271D4F5E" w:rsidR="003E1213" w:rsidRPr="00B2682B" w:rsidRDefault="003E1213" w:rsidP="00C603E5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If computer, select a </w:t>
            </w:r>
            <w:r w:rsidR="008A31FA" w:rsidRPr="00B2682B">
              <w:rPr>
                <w:rFonts w:ascii="Arial Narrow" w:hAnsi="Arial Narrow"/>
                <w:sz w:val="22"/>
                <w:szCs w:val="22"/>
              </w:rPr>
              <w:t xml:space="preserve">certified </w:t>
            </w:r>
            <w:r w:rsidRPr="00B2682B">
              <w:rPr>
                <w:rFonts w:ascii="Arial Narrow" w:hAnsi="Arial Narrow"/>
                <w:sz w:val="22"/>
                <w:szCs w:val="22"/>
              </w:rPr>
              <w:t>software package or provide the name and version number:</w:t>
            </w:r>
          </w:p>
          <w:p w14:paraId="68A82391" w14:textId="77D5FDBE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Cabenet</w:t>
            </w:r>
            <w:proofErr w:type="spellEnd"/>
            <w:r w:rsidRPr="00B2682B">
              <w:rPr>
                <w:rFonts w:ascii="Arial Narrow" w:hAnsi="Arial Narrow"/>
                <w:sz w:val="22"/>
                <w:szCs w:val="22"/>
              </w:rPr>
              <w:t xml:space="preserve"> Legal Accounting – Version TRX-12</w:t>
            </w:r>
          </w:p>
          <w:p w14:paraId="1569601F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Absolute Trust &amp; Office Management (ATOM)</w:t>
            </w:r>
          </w:p>
          <w:p w14:paraId="06995510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BHL Insight</w:t>
            </w:r>
          </w:p>
          <w:p w14:paraId="43610B72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SILQ Solicitor 8 (for Mac and PC)</w:t>
            </w:r>
          </w:p>
          <w:p w14:paraId="7D00FCF0" w14:textId="3CE0FEE8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FilePro</w:t>
            </w:r>
            <w:proofErr w:type="spellEnd"/>
            <w:r w:rsidRPr="00B2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6908" w:rsidRPr="00B2682B">
              <w:rPr>
                <w:rFonts w:ascii="Arial Narrow" w:hAnsi="Arial Narrow"/>
                <w:sz w:val="22"/>
                <w:szCs w:val="22"/>
              </w:rPr>
              <w:t>–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Version 2.1.6.7</w:t>
            </w:r>
          </w:p>
          <w:p w14:paraId="29F46BF0" w14:textId="1E9FE09A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B Series </w:t>
            </w:r>
            <w:r w:rsidR="007C6908" w:rsidRPr="00B2682B">
              <w:rPr>
                <w:rFonts w:ascii="Arial Narrow" w:hAnsi="Arial Narrow"/>
                <w:sz w:val="22"/>
                <w:szCs w:val="22"/>
              </w:rPr>
              <w:t>–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Version W5</w:t>
            </w:r>
          </w:p>
          <w:p w14:paraId="20DDADA2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Open Practice – Version 8.2</w:t>
            </w:r>
          </w:p>
          <w:p w14:paraId="735AD25A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LEAP Office Accounting – Version 10.2</w:t>
            </w:r>
          </w:p>
          <w:p w14:paraId="7E44B0DD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Actionstep.com</w:t>
            </w:r>
          </w:p>
          <w:p w14:paraId="2C421D53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Lexis Affinity – Version 7.1</w:t>
            </w:r>
          </w:p>
          <w:p w14:paraId="7F6BC98C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LEAP Cloud – Version 1.11</w:t>
            </w:r>
          </w:p>
          <w:p w14:paraId="651FFC3D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Wise Owl Legal Practice Management Software</w:t>
            </w:r>
          </w:p>
          <w:p w14:paraId="171C9E15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Thomson Reuters </w:t>
            </w: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Infinitylaw</w:t>
            </w:r>
            <w:proofErr w:type="spellEnd"/>
            <w:r w:rsidRPr="00B2682B">
              <w:rPr>
                <w:rFonts w:ascii="Arial Narrow" w:hAnsi="Arial Narrow"/>
                <w:sz w:val="22"/>
                <w:szCs w:val="22"/>
              </w:rPr>
              <w:t xml:space="preserve"> – Version 9.18.20</w:t>
            </w:r>
          </w:p>
          <w:p w14:paraId="3FE95103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Migration Manager</w:t>
            </w:r>
          </w:p>
          <w:p w14:paraId="74D5C192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LawMaster</w:t>
            </w:r>
            <w:proofErr w:type="spellEnd"/>
            <w:r w:rsidRPr="00B2682B">
              <w:rPr>
                <w:rFonts w:ascii="Arial Narrow" w:hAnsi="Arial Narrow"/>
                <w:sz w:val="22"/>
                <w:szCs w:val="22"/>
              </w:rPr>
              <w:t xml:space="preserve"> – Version 10.13</w:t>
            </w:r>
          </w:p>
          <w:p w14:paraId="476FE3F1" w14:textId="70B39E8D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Smokeball</w:t>
            </w:r>
          </w:p>
          <w:p w14:paraId="35D66CD4" w14:textId="76783102" w:rsidR="002B43E0" w:rsidRPr="00B2682B" w:rsidRDefault="00CE01D6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2B43E0" w:rsidRPr="00B2682B">
              <w:rPr>
                <w:rFonts w:ascii="Arial Narrow" w:hAnsi="Arial Narrow"/>
                <w:sz w:val="22"/>
                <w:szCs w:val="22"/>
              </w:rPr>
              <w:t>attero</w:t>
            </w:r>
            <w:proofErr w:type="spellEnd"/>
          </w:p>
          <w:p w14:paraId="63932E5E" w14:textId="548B671C" w:rsidR="00680A33" w:rsidRPr="00B2682B" w:rsidRDefault="00680A33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LIV Trust Accounting Online Version 2.2.3.0</w:t>
            </w:r>
          </w:p>
          <w:p w14:paraId="02FF70DF" w14:textId="71EE9087" w:rsidR="006C10FC" w:rsidRPr="00B2682B" w:rsidRDefault="006C10FC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PracticeEvolve</w:t>
            </w:r>
            <w:proofErr w:type="spellEnd"/>
          </w:p>
          <w:p w14:paraId="66482723" w14:textId="77777777" w:rsidR="008534EF" w:rsidRPr="00B2682B" w:rsidRDefault="008534EF" w:rsidP="008534E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NebuLaw</w:t>
            </w:r>
            <w:proofErr w:type="spellEnd"/>
          </w:p>
          <w:p w14:paraId="5E51967C" w14:textId="1598B299" w:rsidR="00512D12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Other – please specif</w:t>
            </w:r>
            <w:r w:rsidR="009F704B" w:rsidRPr="00B2682B">
              <w:rPr>
                <w:rFonts w:ascii="Arial Narrow" w:hAnsi="Arial Narrow"/>
                <w:sz w:val="22"/>
                <w:szCs w:val="22"/>
              </w:rPr>
              <w:t>y</w:t>
            </w:r>
          </w:p>
        </w:tc>
      </w:tr>
      <w:tr w:rsidR="006F3E2B" w:rsidRPr="002538D1" w14:paraId="7E2CE2AF" w14:textId="77777777" w:rsidTr="00134DAF">
        <w:tc>
          <w:tcPr>
            <w:tcW w:w="9781" w:type="dxa"/>
            <w:gridSpan w:val="5"/>
            <w:shd w:val="clear" w:color="auto" w:fill="F2F2F2" w:themeFill="background1" w:themeFillShade="F2"/>
          </w:tcPr>
          <w:p w14:paraId="56907031" w14:textId="3EEB14B6" w:rsidR="00C228F6" w:rsidRPr="00B2682B" w:rsidRDefault="00A314CF" w:rsidP="00C603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br w:type="page"/>
            </w:r>
            <w:r w:rsidR="006F3E2B" w:rsidRPr="00B2682B">
              <w:rPr>
                <w:rFonts w:ascii="Arial Narrow" w:hAnsi="Arial Narrow"/>
                <w:b/>
                <w:sz w:val="22"/>
                <w:szCs w:val="22"/>
              </w:rPr>
              <w:t>BREAKDOWN OF THE GENERAL TRUST ACCOUNT</w:t>
            </w:r>
          </w:p>
        </w:tc>
      </w:tr>
      <w:tr w:rsidR="00CE01D6" w:rsidRPr="002538D1" w14:paraId="7B927324" w14:textId="77777777" w:rsidTr="00E83750">
        <w:tc>
          <w:tcPr>
            <w:tcW w:w="5140" w:type="dxa"/>
            <w:vMerge w:val="restart"/>
          </w:tcPr>
          <w:p w14:paraId="204A88E6" w14:textId="26F44250" w:rsidR="00CE01D6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In percentage terms, what is the approximate breakdown of the total amount of </w:t>
            </w: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eneral trust money held by the </w:t>
            </w: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ractice/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pproved </w:t>
            </w: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lerk 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as at 31 March? </w:t>
            </w:r>
          </w:p>
          <w:p w14:paraId="484DCD9F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72B02D" w14:textId="32ECF370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The information provided by the </w:t>
            </w: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ractice/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pproved </w:t>
            </w: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lerk </w:t>
            </w:r>
            <w:r w:rsidRPr="00B2682B">
              <w:rPr>
                <w:rFonts w:ascii="Arial Narrow" w:hAnsi="Arial Narrow"/>
                <w:sz w:val="22"/>
                <w:szCs w:val="22"/>
              </w:rPr>
              <w:t>in this section is collated for statistical purposes and is not part of the scope of the external examination.</w:t>
            </w:r>
          </w:p>
          <w:p w14:paraId="4B8DCDB0" w14:textId="4209199F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6" w:type="dxa"/>
            <w:gridSpan w:val="3"/>
          </w:tcPr>
          <w:p w14:paraId="1A18C6A3" w14:textId="77777777" w:rsidR="00CE01D6" w:rsidRPr="00B2682B" w:rsidRDefault="00CE01D6" w:rsidP="007258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Category</w:t>
            </w:r>
          </w:p>
        </w:tc>
        <w:tc>
          <w:tcPr>
            <w:tcW w:w="1775" w:type="dxa"/>
          </w:tcPr>
          <w:p w14:paraId="43890BB2" w14:textId="77777777" w:rsidR="00CE01D6" w:rsidRPr="00B2682B" w:rsidRDefault="00CE01D6" w:rsidP="007258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  <w:tr w:rsidR="00CE01D6" w:rsidRPr="002538D1" w14:paraId="1628918F" w14:textId="77777777" w:rsidTr="00E83750">
        <w:tc>
          <w:tcPr>
            <w:tcW w:w="5140" w:type="dxa"/>
            <w:vMerge/>
          </w:tcPr>
          <w:p w14:paraId="1F4B4506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6" w:type="dxa"/>
            <w:gridSpan w:val="3"/>
          </w:tcPr>
          <w:p w14:paraId="25A3BD51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Probate, wills and estate</w:t>
            </w:r>
          </w:p>
        </w:tc>
        <w:tc>
          <w:tcPr>
            <w:tcW w:w="1775" w:type="dxa"/>
          </w:tcPr>
          <w:p w14:paraId="15A28081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01D6" w:rsidRPr="002538D1" w14:paraId="13EE191D" w14:textId="77777777" w:rsidTr="00E83750">
        <w:tc>
          <w:tcPr>
            <w:tcW w:w="5140" w:type="dxa"/>
            <w:vMerge/>
          </w:tcPr>
          <w:p w14:paraId="2D64D35F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6" w:type="dxa"/>
            <w:gridSpan w:val="3"/>
          </w:tcPr>
          <w:p w14:paraId="100DB4BD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Conveyancing</w:t>
            </w:r>
          </w:p>
        </w:tc>
        <w:tc>
          <w:tcPr>
            <w:tcW w:w="1775" w:type="dxa"/>
          </w:tcPr>
          <w:p w14:paraId="78DB663D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01D6" w:rsidRPr="002538D1" w14:paraId="3B0BF4AE" w14:textId="77777777" w:rsidTr="00E83750">
        <w:tc>
          <w:tcPr>
            <w:tcW w:w="5140" w:type="dxa"/>
            <w:vMerge/>
          </w:tcPr>
          <w:p w14:paraId="30463731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6" w:type="dxa"/>
            <w:gridSpan w:val="3"/>
          </w:tcPr>
          <w:p w14:paraId="10C01B7C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Commercial business</w:t>
            </w:r>
          </w:p>
        </w:tc>
        <w:tc>
          <w:tcPr>
            <w:tcW w:w="1775" w:type="dxa"/>
          </w:tcPr>
          <w:p w14:paraId="34EB1EDE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01D6" w:rsidRPr="002538D1" w14:paraId="3A80C0F7" w14:textId="77777777" w:rsidTr="00E83750">
        <w:tc>
          <w:tcPr>
            <w:tcW w:w="5140" w:type="dxa"/>
            <w:vMerge/>
          </w:tcPr>
          <w:p w14:paraId="54B67C5E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6" w:type="dxa"/>
            <w:gridSpan w:val="3"/>
          </w:tcPr>
          <w:p w14:paraId="77CE1516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Family law</w:t>
            </w:r>
          </w:p>
        </w:tc>
        <w:tc>
          <w:tcPr>
            <w:tcW w:w="1775" w:type="dxa"/>
          </w:tcPr>
          <w:p w14:paraId="380BDF42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CE01D6" w:rsidRPr="002538D1" w14:paraId="2C7D6E5F" w14:textId="77777777" w:rsidTr="00E83750">
        <w:tc>
          <w:tcPr>
            <w:tcW w:w="5140" w:type="dxa"/>
            <w:vMerge/>
          </w:tcPr>
          <w:p w14:paraId="3248E233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6" w:type="dxa"/>
            <w:gridSpan w:val="3"/>
          </w:tcPr>
          <w:p w14:paraId="311A7D2B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Commercial property</w:t>
            </w:r>
          </w:p>
        </w:tc>
        <w:tc>
          <w:tcPr>
            <w:tcW w:w="1775" w:type="dxa"/>
          </w:tcPr>
          <w:p w14:paraId="6040AEC4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CE01D6" w:rsidRPr="002538D1" w14:paraId="1DA1D15C" w14:textId="77777777" w:rsidTr="00E83750">
        <w:tc>
          <w:tcPr>
            <w:tcW w:w="5140" w:type="dxa"/>
            <w:vMerge/>
          </w:tcPr>
          <w:p w14:paraId="62FFEBD4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6" w:type="dxa"/>
            <w:gridSpan w:val="3"/>
          </w:tcPr>
          <w:p w14:paraId="0F07227F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Criminal</w:t>
            </w:r>
          </w:p>
        </w:tc>
        <w:tc>
          <w:tcPr>
            <w:tcW w:w="1775" w:type="dxa"/>
          </w:tcPr>
          <w:p w14:paraId="1FC32CFE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01D6" w:rsidRPr="002538D1" w14:paraId="532DCE29" w14:textId="77777777" w:rsidTr="00E83750">
        <w:tc>
          <w:tcPr>
            <w:tcW w:w="5140" w:type="dxa"/>
            <w:vMerge/>
          </w:tcPr>
          <w:p w14:paraId="63E97C07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6" w:type="dxa"/>
            <w:gridSpan w:val="3"/>
          </w:tcPr>
          <w:p w14:paraId="0F480EEF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Personal injury/WorkCover</w:t>
            </w:r>
          </w:p>
        </w:tc>
        <w:tc>
          <w:tcPr>
            <w:tcW w:w="1775" w:type="dxa"/>
          </w:tcPr>
          <w:p w14:paraId="5A719A00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01D6" w:rsidRPr="002538D1" w14:paraId="51954EAA" w14:textId="77777777" w:rsidTr="00E83750">
        <w:tc>
          <w:tcPr>
            <w:tcW w:w="5140" w:type="dxa"/>
            <w:vMerge/>
          </w:tcPr>
          <w:p w14:paraId="1F4AE4C5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6" w:type="dxa"/>
            <w:gridSpan w:val="3"/>
          </w:tcPr>
          <w:p w14:paraId="1737264C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1775" w:type="dxa"/>
          </w:tcPr>
          <w:p w14:paraId="39C4E516" w14:textId="77777777" w:rsidR="00CE01D6" w:rsidRPr="00B2682B" w:rsidRDefault="00CE01D6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9D4765" w14:textId="77777777" w:rsidR="003E1213" w:rsidRPr="002538D1" w:rsidRDefault="003E1213" w:rsidP="00725891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81" w:type="dxa"/>
        <w:tblInd w:w="-5" w:type="dxa"/>
        <w:shd w:val="pct10" w:color="auto" w:fill="auto"/>
        <w:tblLook w:val="01E0" w:firstRow="1" w:lastRow="1" w:firstColumn="1" w:lastColumn="1" w:noHBand="0" w:noVBand="0"/>
      </w:tblPr>
      <w:tblGrid>
        <w:gridCol w:w="5351"/>
        <w:gridCol w:w="886"/>
        <w:gridCol w:w="1701"/>
        <w:gridCol w:w="65"/>
        <w:gridCol w:w="1778"/>
      </w:tblGrid>
      <w:tr w:rsidR="00B64BC9" w:rsidRPr="004D3D23" w14:paraId="22506DC2" w14:textId="77777777" w:rsidTr="00B64BC9">
        <w:trPr>
          <w:trHeight w:hRule="exact" w:val="620"/>
        </w:trPr>
        <w:tc>
          <w:tcPr>
            <w:tcW w:w="9781" w:type="dxa"/>
            <w:gridSpan w:val="5"/>
            <w:shd w:val="pct10" w:color="auto" w:fill="auto"/>
            <w:vAlign w:val="center"/>
          </w:tcPr>
          <w:p w14:paraId="133357DC" w14:textId="6884636E" w:rsidR="00B64BC9" w:rsidRPr="00B2682B" w:rsidRDefault="00B64BC9" w:rsidP="00C603E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 xml:space="preserve">CONTROLLED MONEY  </w:t>
            </w:r>
          </w:p>
          <w:p w14:paraId="66C4ADE7" w14:textId="77777777" w:rsidR="00B64BC9" w:rsidRPr="00B2682B" w:rsidRDefault="00B64BC9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C3C04" w:rsidRPr="004D3D23" w14:paraId="4BC9A4C2" w14:textId="77777777" w:rsidTr="00164613">
        <w:trPr>
          <w:trHeight w:hRule="exact" w:val="340"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84543" w14:textId="70BE12B2" w:rsidR="009C3C04" w:rsidRPr="00B2682B" w:rsidRDefault="009C3C04" w:rsidP="00C603E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TOTAL AMOUNT IN CONTROLLED MONEY ACCOUNTS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BD5FFF8" w14:textId="0F824FDB" w:rsidR="009C3C04" w:rsidRPr="00B2682B" w:rsidRDefault="009C3C04" w:rsidP="005C0D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$ AUD</w:t>
            </w:r>
          </w:p>
        </w:tc>
      </w:tr>
      <w:tr w:rsidR="00C853AA" w:rsidRPr="004D3D23" w14:paraId="1AC32F37" w14:textId="77777777" w:rsidTr="00164613">
        <w:trPr>
          <w:trHeight w:hRule="exact" w:val="340"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0040C" w14:textId="77777777" w:rsidR="00C853AA" w:rsidRPr="00B2682B" w:rsidRDefault="00C853AA" w:rsidP="00C603E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TOTAL NUMBER OF CONTROLLED MONEY ACCOUNTS</w:t>
            </w:r>
          </w:p>
          <w:p w14:paraId="1590EBE0" w14:textId="68B4A8E3" w:rsidR="003E7693" w:rsidRPr="00B2682B" w:rsidRDefault="003E7693" w:rsidP="003E7693">
            <w:pPr>
              <w:pStyle w:val="ListParagraph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3B5A68C" w14:textId="1FFEE116" w:rsidR="00C853AA" w:rsidRPr="00B2682B" w:rsidRDefault="00C853AA" w:rsidP="005C0D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1213" w:rsidRPr="004D3D23" w14:paraId="1688BD94" w14:textId="77777777" w:rsidTr="00B64BC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shd w:val="clear" w:color="auto" w:fill="F2F2F2" w:themeFill="background1" w:themeFillShade="F2"/>
          </w:tcPr>
          <w:p w14:paraId="6E7B9825" w14:textId="443A3B74" w:rsidR="003E7693" w:rsidRPr="00B2682B" w:rsidRDefault="003E1213" w:rsidP="00C603E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INFORMATION RELATING TO THE MAINTENANCE OF RECORDS FOR CONTROLLED MONEY ACCOUNTS</w:t>
            </w:r>
          </w:p>
        </w:tc>
      </w:tr>
      <w:tr w:rsidR="003E1213" w:rsidRPr="002538D1" w14:paraId="3987E6EC" w14:textId="77777777" w:rsidTr="000B586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6237" w:type="dxa"/>
            <w:gridSpan w:val="2"/>
          </w:tcPr>
          <w:p w14:paraId="16DD8D3E" w14:textId="6E37D852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Has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>ractice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changed its </w:t>
            </w:r>
            <w:r w:rsidR="001F40A1">
              <w:rPr>
                <w:rFonts w:ascii="Arial Narrow" w:hAnsi="Arial Narrow"/>
                <w:sz w:val="22"/>
                <w:szCs w:val="22"/>
              </w:rPr>
              <w:t>c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ontrolled </w:t>
            </w:r>
            <w:r w:rsidR="001F40A1">
              <w:rPr>
                <w:rFonts w:ascii="Arial Narrow" w:hAnsi="Arial Narrow"/>
                <w:sz w:val="22"/>
                <w:szCs w:val="22"/>
              </w:rPr>
              <w:t>m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oney accounting system since 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31 March</w:t>
            </w:r>
            <w:r w:rsidR="000326CD" w:rsidRPr="00B2682B">
              <w:rPr>
                <w:rFonts w:ascii="Arial Narrow" w:hAnsi="Arial Narrow" w:cs="Arial"/>
                <w:sz w:val="22"/>
                <w:szCs w:val="22"/>
              </w:rPr>
              <w:t>?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C803906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43" w:type="dxa"/>
            <w:gridSpan w:val="2"/>
          </w:tcPr>
          <w:p w14:paraId="6E18692D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3E1213" w:rsidRPr="002538D1" w14:paraId="5F38AB6A" w14:textId="77777777" w:rsidTr="000B586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6237" w:type="dxa"/>
            <w:gridSpan w:val="2"/>
          </w:tcPr>
          <w:p w14:paraId="2DB2C414" w14:textId="36C67670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Has the person responsible for the maintenance of the </w:t>
            </w:r>
            <w:r w:rsidR="001F40A1">
              <w:rPr>
                <w:rFonts w:ascii="Arial Narrow" w:hAnsi="Arial Narrow"/>
                <w:sz w:val="22"/>
                <w:szCs w:val="22"/>
              </w:rPr>
              <w:t>c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ontrolled </w:t>
            </w:r>
            <w:r w:rsidR="001F40A1">
              <w:rPr>
                <w:rFonts w:ascii="Arial Narrow" w:hAnsi="Arial Narrow"/>
                <w:sz w:val="22"/>
                <w:szCs w:val="22"/>
              </w:rPr>
              <w:t>m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oney </w:t>
            </w:r>
            <w:r w:rsidR="00265DFD" w:rsidRPr="00B2682B">
              <w:rPr>
                <w:rFonts w:ascii="Arial Narrow" w:hAnsi="Arial Narrow"/>
                <w:sz w:val="22"/>
                <w:szCs w:val="22"/>
              </w:rPr>
              <w:t>r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ecord(s) changed since 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31 March</w:t>
            </w:r>
            <w:r w:rsidR="000326CD" w:rsidRPr="00B2682B">
              <w:rPr>
                <w:rFonts w:ascii="Arial Narrow" w:hAnsi="Arial Narrow" w:cs="Arial"/>
                <w:sz w:val="22"/>
                <w:szCs w:val="22"/>
              </w:rPr>
              <w:t>?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E18ECA9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43" w:type="dxa"/>
            <w:gridSpan w:val="2"/>
          </w:tcPr>
          <w:p w14:paraId="5D3BEE7A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3E1213" w:rsidRPr="002538D1" w14:paraId="3BD93D01" w14:textId="77777777" w:rsidTr="000B586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6237" w:type="dxa"/>
            <w:gridSpan w:val="2"/>
          </w:tcPr>
          <w:p w14:paraId="1C14ED55" w14:textId="6D099F64" w:rsidR="003E1213" w:rsidRPr="00B2682B" w:rsidRDefault="00CE38E1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lastRenderedPageBreak/>
              <w:t>H</w:t>
            </w:r>
            <w:r w:rsidR="003E1213" w:rsidRPr="00B2682B">
              <w:rPr>
                <w:rFonts w:ascii="Arial Narrow" w:hAnsi="Arial Narrow"/>
                <w:sz w:val="22"/>
                <w:szCs w:val="22"/>
              </w:rPr>
              <w:t xml:space="preserve">ow are the </w:t>
            </w:r>
            <w:r w:rsidR="001F40A1">
              <w:rPr>
                <w:rFonts w:ascii="Arial Narrow" w:hAnsi="Arial Narrow"/>
                <w:sz w:val="22"/>
                <w:szCs w:val="22"/>
              </w:rPr>
              <w:t>c</w:t>
            </w:r>
            <w:r w:rsidR="003E1213" w:rsidRPr="00B2682B">
              <w:rPr>
                <w:rFonts w:ascii="Arial Narrow" w:hAnsi="Arial Narrow"/>
                <w:sz w:val="22"/>
                <w:szCs w:val="22"/>
              </w:rPr>
              <w:t xml:space="preserve">ontrolled </w:t>
            </w:r>
            <w:r w:rsidR="001F40A1">
              <w:rPr>
                <w:rFonts w:ascii="Arial Narrow" w:hAnsi="Arial Narrow"/>
                <w:sz w:val="22"/>
                <w:szCs w:val="22"/>
              </w:rPr>
              <w:t>m</w:t>
            </w:r>
            <w:r w:rsidR="003E1213" w:rsidRPr="00B2682B">
              <w:rPr>
                <w:rFonts w:ascii="Arial Narrow" w:hAnsi="Arial Narrow"/>
                <w:sz w:val="22"/>
                <w:szCs w:val="22"/>
              </w:rPr>
              <w:t>oney records maintained?</w:t>
            </w:r>
          </w:p>
        </w:tc>
        <w:tc>
          <w:tcPr>
            <w:tcW w:w="1701" w:type="dxa"/>
          </w:tcPr>
          <w:p w14:paraId="69E197F7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Manual</w:t>
            </w:r>
          </w:p>
        </w:tc>
        <w:tc>
          <w:tcPr>
            <w:tcW w:w="1843" w:type="dxa"/>
            <w:gridSpan w:val="2"/>
          </w:tcPr>
          <w:p w14:paraId="0E8FC084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Computer</w:t>
            </w:r>
          </w:p>
        </w:tc>
      </w:tr>
      <w:tr w:rsidR="003E1213" w:rsidRPr="002538D1" w14:paraId="3841AD77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781" w:type="dxa"/>
            <w:gridSpan w:val="5"/>
          </w:tcPr>
          <w:p w14:paraId="54D352B5" w14:textId="77777777" w:rsidR="0085559F" w:rsidRPr="00B2682B" w:rsidRDefault="0085559F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If computer, select a certified software package or provide the name and version number:</w:t>
            </w:r>
          </w:p>
          <w:p w14:paraId="0EF1AEC5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Cabenet</w:t>
            </w:r>
            <w:proofErr w:type="spellEnd"/>
            <w:r w:rsidRPr="00B2682B">
              <w:rPr>
                <w:rFonts w:ascii="Arial Narrow" w:hAnsi="Arial Narrow"/>
                <w:sz w:val="22"/>
                <w:szCs w:val="22"/>
              </w:rPr>
              <w:t xml:space="preserve"> Legal Accounting – Version TRX-12</w:t>
            </w:r>
          </w:p>
          <w:p w14:paraId="68CA85AB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Absolute Trust &amp; Office Management (ATOM)</w:t>
            </w:r>
          </w:p>
          <w:p w14:paraId="3C76E39D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BHL Insight</w:t>
            </w:r>
          </w:p>
          <w:p w14:paraId="3806C67E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SILQ Solicitor 8 (for Mac and PC)</w:t>
            </w:r>
          </w:p>
          <w:p w14:paraId="76F99C0C" w14:textId="2534BCAF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FilePro</w:t>
            </w:r>
            <w:proofErr w:type="spellEnd"/>
            <w:r w:rsidRPr="00B2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3C04" w:rsidRPr="00B2682B">
              <w:rPr>
                <w:rFonts w:ascii="Arial Narrow" w:hAnsi="Arial Narrow"/>
                <w:sz w:val="22"/>
                <w:szCs w:val="22"/>
              </w:rPr>
              <w:t>–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Version 2.1.6.7</w:t>
            </w:r>
          </w:p>
          <w:p w14:paraId="60E4751D" w14:textId="73375B11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B Series </w:t>
            </w:r>
            <w:r w:rsidR="009C3C04" w:rsidRPr="00B2682B">
              <w:rPr>
                <w:rFonts w:ascii="Arial Narrow" w:hAnsi="Arial Narrow"/>
                <w:sz w:val="22"/>
                <w:szCs w:val="22"/>
              </w:rPr>
              <w:t>–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Version W5</w:t>
            </w:r>
          </w:p>
          <w:p w14:paraId="376DC402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Open Practice – Version 8.2</w:t>
            </w:r>
          </w:p>
          <w:p w14:paraId="09055ED7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LEAP Office Accounting – Version 10.2</w:t>
            </w:r>
          </w:p>
          <w:p w14:paraId="2E1416FA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Actionstep.com</w:t>
            </w:r>
          </w:p>
          <w:p w14:paraId="53C2497D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Lexis Affinity – Version 7.1</w:t>
            </w:r>
          </w:p>
          <w:p w14:paraId="5F8A23FD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LEAP Cloud – Version 1.11</w:t>
            </w:r>
          </w:p>
          <w:p w14:paraId="51938A1C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Wise Owl Legal Practice Management Software</w:t>
            </w:r>
          </w:p>
          <w:p w14:paraId="24262EE9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Thomson Reuters </w:t>
            </w: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Infinitylaw</w:t>
            </w:r>
            <w:proofErr w:type="spellEnd"/>
            <w:r w:rsidRPr="00B2682B">
              <w:rPr>
                <w:rFonts w:ascii="Arial Narrow" w:hAnsi="Arial Narrow"/>
                <w:sz w:val="22"/>
                <w:szCs w:val="22"/>
              </w:rPr>
              <w:t xml:space="preserve"> – Version 9.18.20</w:t>
            </w:r>
          </w:p>
          <w:p w14:paraId="67E27935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Migration Manager</w:t>
            </w:r>
          </w:p>
          <w:p w14:paraId="7650DAEA" w14:textId="77777777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LawMaster</w:t>
            </w:r>
            <w:proofErr w:type="spellEnd"/>
            <w:r w:rsidRPr="00B2682B">
              <w:rPr>
                <w:rFonts w:ascii="Arial Narrow" w:hAnsi="Arial Narrow"/>
                <w:sz w:val="22"/>
                <w:szCs w:val="22"/>
              </w:rPr>
              <w:t xml:space="preserve"> – Version 10.13</w:t>
            </w:r>
          </w:p>
          <w:p w14:paraId="16EB3C18" w14:textId="461CB6E8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Smokeball</w:t>
            </w:r>
          </w:p>
          <w:p w14:paraId="56A1BC0B" w14:textId="2DAD7EAF" w:rsidR="002B43E0" w:rsidRPr="00B2682B" w:rsidRDefault="008073D8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M</w:t>
            </w:r>
            <w:r w:rsidR="002B43E0" w:rsidRPr="00B2682B">
              <w:rPr>
                <w:rFonts w:ascii="Arial Narrow" w:hAnsi="Arial Narrow"/>
                <w:sz w:val="22"/>
                <w:szCs w:val="22"/>
              </w:rPr>
              <w:t>attero</w:t>
            </w:r>
            <w:proofErr w:type="spellEnd"/>
          </w:p>
          <w:p w14:paraId="3967288A" w14:textId="77777777" w:rsidR="006C10FC" w:rsidRPr="00B2682B" w:rsidRDefault="006C10FC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LIV Trust Accounting Online Version 2.2.3.0</w:t>
            </w:r>
          </w:p>
          <w:p w14:paraId="1A4F3CA4" w14:textId="1384F426" w:rsidR="006C10FC" w:rsidRPr="00B2682B" w:rsidRDefault="006C10FC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PracticeEvolve</w:t>
            </w:r>
            <w:proofErr w:type="spellEnd"/>
          </w:p>
          <w:p w14:paraId="1002A066" w14:textId="77777777" w:rsidR="00764BDF" w:rsidRPr="00B2682B" w:rsidRDefault="00764BDF" w:rsidP="00764BD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NebuLaw</w:t>
            </w:r>
            <w:proofErr w:type="spellEnd"/>
          </w:p>
          <w:p w14:paraId="38A1F506" w14:textId="213E9480" w:rsidR="00DE7EAF" w:rsidRPr="00B2682B" w:rsidRDefault="00DE7EAF" w:rsidP="00C603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Other – please specify</w:t>
            </w:r>
          </w:p>
        </w:tc>
      </w:tr>
      <w:tr w:rsidR="001C6AF9" w:rsidRPr="0012253F" w14:paraId="741EF4F5" w14:textId="77777777" w:rsidTr="00B64BC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shd w:val="clear" w:color="auto" w:fill="F2F2F2" w:themeFill="background1" w:themeFillShade="F2"/>
          </w:tcPr>
          <w:p w14:paraId="283AD58B" w14:textId="2668219C" w:rsidR="003E7693" w:rsidRPr="00B2682B" w:rsidRDefault="001C6AF9" w:rsidP="00C603E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/>
                <w:sz w:val="22"/>
                <w:szCs w:val="22"/>
              </w:rPr>
              <w:t>BREAKDOWN OF CONTROLLED MONEY</w:t>
            </w:r>
          </w:p>
        </w:tc>
      </w:tr>
      <w:tr w:rsidR="003E1213" w:rsidRPr="0012253F" w14:paraId="4DB41409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351" w:type="dxa"/>
          </w:tcPr>
          <w:p w14:paraId="5E84096B" w14:textId="09BC0EFD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In percentage terms, what is the </w:t>
            </w:r>
            <w:r w:rsidR="0018634E" w:rsidRPr="00B2682B">
              <w:rPr>
                <w:rFonts w:ascii="Arial Narrow" w:hAnsi="Arial Narrow"/>
                <w:sz w:val="22"/>
                <w:szCs w:val="22"/>
              </w:rPr>
              <w:t xml:space="preserve">approximate 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breakdown of the total amount of </w:t>
            </w:r>
            <w:r w:rsidR="001F40A1">
              <w:rPr>
                <w:rFonts w:ascii="Arial Narrow" w:hAnsi="Arial Narrow"/>
                <w:sz w:val="22"/>
                <w:szCs w:val="22"/>
              </w:rPr>
              <w:t>c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ontrolled money held by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92B95" w:rsidRPr="00B2682B">
              <w:rPr>
                <w:rFonts w:ascii="Arial Narrow" w:hAnsi="Arial Narrow" w:cs="Arial"/>
                <w:sz w:val="22"/>
                <w:szCs w:val="22"/>
              </w:rPr>
              <w:t xml:space="preserve">ractice 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as at 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>31 March</w:t>
            </w:r>
            <w:r w:rsidR="00265DFD" w:rsidRPr="00B2682B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2652" w:type="dxa"/>
            <w:gridSpan w:val="3"/>
          </w:tcPr>
          <w:p w14:paraId="0A6A40E4" w14:textId="77777777" w:rsidR="003E1213" w:rsidRPr="00B2682B" w:rsidRDefault="003E1213" w:rsidP="007258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Category</w:t>
            </w:r>
          </w:p>
        </w:tc>
        <w:tc>
          <w:tcPr>
            <w:tcW w:w="1778" w:type="dxa"/>
          </w:tcPr>
          <w:p w14:paraId="29481756" w14:textId="77777777" w:rsidR="003E1213" w:rsidRPr="0012253F" w:rsidRDefault="003E1213" w:rsidP="0072589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2253F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3E1213" w:rsidRPr="0012253F" w14:paraId="3B0FBDBD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351" w:type="dxa"/>
            <w:vMerge w:val="restart"/>
          </w:tcPr>
          <w:p w14:paraId="6BD3A044" w14:textId="17F829F8" w:rsidR="006F1AB7" w:rsidRPr="00B2682B" w:rsidRDefault="006F1AB7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The information provided by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B2682B">
              <w:rPr>
                <w:rFonts w:ascii="Arial Narrow" w:hAnsi="Arial Narrow" w:cs="Arial"/>
                <w:sz w:val="22"/>
                <w:szCs w:val="22"/>
              </w:rPr>
              <w:t xml:space="preserve">ractice 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in this </w:t>
            </w:r>
            <w:r w:rsidR="0012238C" w:rsidRPr="00B2682B">
              <w:rPr>
                <w:rFonts w:ascii="Arial Narrow" w:hAnsi="Arial Narrow"/>
                <w:sz w:val="22"/>
                <w:szCs w:val="22"/>
              </w:rPr>
              <w:t>section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 is collated for statistical purposes and is not part of the scope of the external examination.</w:t>
            </w:r>
          </w:p>
          <w:p w14:paraId="30B83110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2" w:type="dxa"/>
            <w:gridSpan w:val="3"/>
          </w:tcPr>
          <w:p w14:paraId="253EFD12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Probate, wills and estate</w:t>
            </w:r>
          </w:p>
        </w:tc>
        <w:tc>
          <w:tcPr>
            <w:tcW w:w="1778" w:type="dxa"/>
          </w:tcPr>
          <w:p w14:paraId="7C7F4F3C" w14:textId="77777777" w:rsidR="003E1213" w:rsidRPr="0012253F" w:rsidRDefault="003E1213" w:rsidP="0072589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E1213" w:rsidRPr="0012253F" w14:paraId="327624A2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351" w:type="dxa"/>
            <w:vMerge/>
          </w:tcPr>
          <w:p w14:paraId="65EEC8C2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2" w:type="dxa"/>
            <w:gridSpan w:val="3"/>
          </w:tcPr>
          <w:p w14:paraId="1498B729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Conveyancing</w:t>
            </w:r>
          </w:p>
        </w:tc>
        <w:tc>
          <w:tcPr>
            <w:tcW w:w="1778" w:type="dxa"/>
          </w:tcPr>
          <w:p w14:paraId="41B75CF6" w14:textId="77777777" w:rsidR="003E1213" w:rsidRPr="0012253F" w:rsidRDefault="003E1213" w:rsidP="0072589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E1213" w:rsidRPr="0012253F" w14:paraId="52015BFA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351" w:type="dxa"/>
            <w:vMerge/>
          </w:tcPr>
          <w:p w14:paraId="79681777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2" w:type="dxa"/>
            <w:gridSpan w:val="3"/>
          </w:tcPr>
          <w:p w14:paraId="29592E69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Commercial business</w:t>
            </w:r>
          </w:p>
        </w:tc>
        <w:tc>
          <w:tcPr>
            <w:tcW w:w="1778" w:type="dxa"/>
          </w:tcPr>
          <w:p w14:paraId="5D56477D" w14:textId="77777777" w:rsidR="003E1213" w:rsidRPr="0012253F" w:rsidRDefault="003E1213" w:rsidP="0072589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E1213" w:rsidRPr="0012253F" w14:paraId="4F5DAEEA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351" w:type="dxa"/>
            <w:vMerge/>
          </w:tcPr>
          <w:p w14:paraId="1932704C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2" w:type="dxa"/>
            <w:gridSpan w:val="3"/>
          </w:tcPr>
          <w:p w14:paraId="3F0ACB5B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Family law</w:t>
            </w:r>
          </w:p>
        </w:tc>
        <w:tc>
          <w:tcPr>
            <w:tcW w:w="1778" w:type="dxa"/>
          </w:tcPr>
          <w:p w14:paraId="1C28414C" w14:textId="77777777" w:rsidR="003E1213" w:rsidRPr="0012253F" w:rsidRDefault="003E1213" w:rsidP="0072589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E1213" w:rsidRPr="0012253F" w14:paraId="0ACE101B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351" w:type="dxa"/>
            <w:vMerge/>
          </w:tcPr>
          <w:p w14:paraId="20BFCCD4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2" w:type="dxa"/>
            <w:gridSpan w:val="3"/>
          </w:tcPr>
          <w:p w14:paraId="7921B3CF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Commercial property</w:t>
            </w:r>
          </w:p>
        </w:tc>
        <w:tc>
          <w:tcPr>
            <w:tcW w:w="1778" w:type="dxa"/>
          </w:tcPr>
          <w:p w14:paraId="1CFC0164" w14:textId="77777777" w:rsidR="003E1213" w:rsidRPr="0012253F" w:rsidRDefault="003E1213" w:rsidP="0072589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E1213" w:rsidRPr="0012253F" w14:paraId="4E18A91D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351" w:type="dxa"/>
            <w:vMerge/>
          </w:tcPr>
          <w:p w14:paraId="1E4C86D2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2" w:type="dxa"/>
            <w:gridSpan w:val="3"/>
          </w:tcPr>
          <w:p w14:paraId="78DCE3CD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Criminal</w:t>
            </w:r>
          </w:p>
        </w:tc>
        <w:tc>
          <w:tcPr>
            <w:tcW w:w="1778" w:type="dxa"/>
          </w:tcPr>
          <w:p w14:paraId="4D1C348B" w14:textId="77777777" w:rsidR="003E1213" w:rsidRPr="0012253F" w:rsidRDefault="003E1213" w:rsidP="0072589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E1213" w:rsidRPr="0012253F" w14:paraId="2A042116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351" w:type="dxa"/>
            <w:vMerge/>
          </w:tcPr>
          <w:p w14:paraId="231C979A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2" w:type="dxa"/>
            <w:gridSpan w:val="3"/>
          </w:tcPr>
          <w:p w14:paraId="1AF0AF29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Personal injury/</w:t>
            </w:r>
            <w:r w:rsidR="00186979" w:rsidRPr="00B2682B">
              <w:rPr>
                <w:rFonts w:ascii="Arial Narrow" w:hAnsi="Arial Narrow"/>
                <w:sz w:val="22"/>
                <w:szCs w:val="22"/>
              </w:rPr>
              <w:t>WorkCover</w:t>
            </w:r>
          </w:p>
        </w:tc>
        <w:tc>
          <w:tcPr>
            <w:tcW w:w="1778" w:type="dxa"/>
          </w:tcPr>
          <w:p w14:paraId="1E7C84EC" w14:textId="77777777" w:rsidR="003E1213" w:rsidRPr="0012253F" w:rsidRDefault="003E1213" w:rsidP="0072589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E1213" w:rsidRPr="0012253F" w14:paraId="7F311EFE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351" w:type="dxa"/>
            <w:vMerge/>
          </w:tcPr>
          <w:p w14:paraId="7B760A2D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2" w:type="dxa"/>
            <w:gridSpan w:val="3"/>
          </w:tcPr>
          <w:p w14:paraId="7A716199" w14:textId="77777777" w:rsidR="003E1213" w:rsidRPr="00B2682B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1778" w:type="dxa"/>
          </w:tcPr>
          <w:p w14:paraId="6ABA1128" w14:textId="77777777" w:rsidR="003E1213" w:rsidRPr="0012253F" w:rsidRDefault="003E1213" w:rsidP="0072589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2169E8A" w14:textId="6685ED32" w:rsidR="003E1213" w:rsidRPr="002538D1" w:rsidRDefault="003E1213" w:rsidP="00725891">
      <w:pPr>
        <w:pStyle w:val="BodyText"/>
        <w:rPr>
          <w:rFonts w:ascii="Arial Narrow" w:hAnsi="Arial Narrow"/>
          <w:szCs w:val="22"/>
        </w:rPr>
      </w:pPr>
    </w:p>
    <w:tbl>
      <w:tblPr>
        <w:tblStyle w:val="TableGrid"/>
        <w:tblW w:w="9781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5689"/>
        <w:gridCol w:w="1966"/>
        <w:gridCol w:w="80"/>
        <w:gridCol w:w="2046"/>
      </w:tblGrid>
      <w:tr w:rsidR="00B64BC9" w:rsidRPr="004D3D23" w14:paraId="5262D938" w14:textId="77777777" w:rsidTr="00B64BC9">
        <w:trPr>
          <w:trHeight w:hRule="exact" w:val="640"/>
        </w:trPr>
        <w:tc>
          <w:tcPr>
            <w:tcW w:w="9781" w:type="dxa"/>
            <w:gridSpan w:val="4"/>
            <w:shd w:val="pct10" w:color="auto" w:fill="auto"/>
            <w:vAlign w:val="center"/>
          </w:tcPr>
          <w:p w14:paraId="35A8BD8B" w14:textId="77777777" w:rsidR="00B64BC9" w:rsidRPr="00E83750" w:rsidRDefault="00B64BC9" w:rsidP="00C603E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E83750">
              <w:rPr>
                <w:rFonts w:ascii="Arial Narrow" w:hAnsi="Arial Narrow"/>
                <w:b/>
                <w:sz w:val="22"/>
                <w:szCs w:val="22"/>
              </w:rPr>
              <w:t xml:space="preserve">INVESTMENTS  </w:t>
            </w:r>
          </w:p>
          <w:p w14:paraId="52278D41" w14:textId="77777777" w:rsidR="00B64BC9" w:rsidRPr="004D3D23" w:rsidRDefault="00B64BC9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1213" w:rsidRPr="004D3D23" w14:paraId="355C439A" w14:textId="77777777" w:rsidTr="00B64BC9">
        <w:trPr>
          <w:trHeight w:hRule="exact" w:val="340"/>
        </w:trPr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8CCB5A0" w14:textId="61CECFEC" w:rsidR="003E1213" w:rsidRPr="00361C93" w:rsidRDefault="00B97F03" w:rsidP="00C603E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61C93">
              <w:rPr>
                <w:rFonts w:ascii="Arial Narrow" w:hAnsi="Arial Narrow"/>
                <w:b/>
                <w:sz w:val="22"/>
                <w:szCs w:val="22"/>
              </w:rPr>
              <w:t>TOTAL AMOUNT IN INVESTMENT ACCOUNTS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0609C63" w14:textId="77777777" w:rsidR="003E1213" w:rsidRPr="004D3D23" w:rsidRDefault="003E1213" w:rsidP="007258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D3D23">
              <w:rPr>
                <w:rFonts w:ascii="Arial Narrow" w:hAnsi="Arial Narrow"/>
                <w:b/>
                <w:sz w:val="22"/>
                <w:szCs w:val="22"/>
              </w:rPr>
              <w:t>$</w:t>
            </w:r>
            <w:r w:rsidR="006F1AB7">
              <w:rPr>
                <w:rFonts w:ascii="Arial Narrow" w:hAnsi="Arial Narrow"/>
                <w:b/>
                <w:sz w:val="22"/>
                <w:szCs w:val="22"/>
              </w:rPr>
              <w:t>AUD</w:t>
            </w:r>
          </w:p>
        </w:tc>
      </w:tr>
      <w:tr w:rsidR="003E1213" w:rsidRPr="004D3D23" w14:paraId="7245CFEF" w14:textId="77777777" w:rsidTr="00B64BC9">
        <w:trPr>
          <w:trHeight w:hRule="exact" w:val="340"/>
        </w:trPr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234C522" w14:textId="5E8514A3" w:rsidR="003E1213" w:rsidRPr="004D3D23" w:rsidRDefault="00B97F03" w:rsidP="00C603E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Cs w:val="22"/>
              </w:rPr>
            </w:pPr>
            <w:r w:rsidRPr="00361C93">
              <w:rPr>
                <w:rFonts w:ascii="Arial Narrow" w:hAnsi="Arial Narrow"/>
                <w:b/>
                <w:sz w:val="22"/>
                <w:szCs w:val="24"/>
              </w:rPr>
              <w:t>TOTAL NUMBER OF INVESTMENT ACCOUNTS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D7B67B2" w14:textId="77777777" w:rsidR="003E1213" w:rsidRPr="004D3D23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/>
                <w:szCs w:val="22"/>
              </w:rPr>
            </w:pPr>
          </w:p>
        </w:tc>
      </w:tr>
      <w:tr w:rsidR="003E1213" w:rsidRPr="004D3D23" w14:paraId="6E3C3CB4" w14:textId="77777777" w:rsidTr="00B64BC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F2F2F2" w:themeFill="background1" w:themeFillShade="F2"/>
          </w:tcPr>
          <w:p w14:paraId="70BF1958" w14:textId="674E87D1" w:rsidR="003E1213" w:rsidRPr="004D3D23" w:rsidRDefault="003E1213" w:rsidP="00C603E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D3D23">
              <w:rPr>
                <w:rFonts w:ascii="Arial Narrow" w:hAnsi="Arial Narrow"/>
                <w:b/>
                <w:sz w:val="22"/>
                <w:szCs w:val="22"/>
              </w:rPr>
              <w:t>INFORMATION RELATING TO THE MAINTENANCE OF RECORDS FOR INVESTMENT ACCOUNTS</w:t>
            </w:r>
          </w:p>
        </w:tc>
      </w:tr>
      <w:tr w:rsidR="003E1213" w:rsidRPr="002538D1" w14:paraId="42BD7538" w14:textId="77777777" w:rsidTr="00714F9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689" w:type="dxa"/>
          </w:tcPr>
          <w:p w14:paraId="17F1A96C" w14:textId="05349DE0" w:rsidR="003E1213" w:rsidRPr="00780FF5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780FF5">
              <w:rPr>
                <w:rFonts w:ascii="Arial Narrow" w:hAnsi="Arial Narrow"/>
                <w:sz w:val="22"/>
                <w:szCs w:val="22"/>
              </w:rPr>
              <w:t xml:space="preserve">Has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792B95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92B95" w:rsidRPr="002538D1">
              <w:rPr>
                <w:rFonts w:ascii="Arial Narrow" w:hAnsi="Arial Narrow" w:cs="Arial"/>
                <w:sz w:val="22"/>
                <w:szCs w:val="22"/>
              </w:rPr>
              <w:t>ractice</w:t>
            </w:r>
            <w:r w:rsidRPr="00780FF5">
              <w:rPr>
                <w:rFonts w:ascii="Arial Narrow" w:hAnsi="Arial Narrow"/>
                <w:sz w:val="22"/>
                <w:szCs w:val="22"/>
              </w:rPr>
              <w:t xml:space="preserve"> changed its </w:t>
            </w:r>
            <w:r w:rsidR="001F40A1">
              <w:rPr>
                <w:rFonts w:ascii="Arial Narrow" w:hAnsi="Arial Narrow"/>
                <w:sz w:val="22"/>
                <w:szCs w:val="22"/>
              </w:rPr>
              <w:t>i</w:t>
            </w:r>
            <w:r w:rsidRPr="00780FF5">
              <w:rPr>
                <w:rFonts w:ascii="Arial Narrow" w:hAnsi="Arial Narrow"/>
                <w:sz w:val="22"/>
                <w:szCs w:val="22"/>
              </w:rPr>
              <w:t xml:space="preserve">nvestment accounting system since </w:t>
            </w:r>
            <w:r w:rsidRPr="00780FF5">
              <w:rPr>
                <w:rFonts w:ascii="Arial Narrow" w:hAnsi="Arial Narrow" w:cs="Arial"/>
                <w:sz w:val="22"/>
                <w:szCs w:val="22"/>
              </w:rPr>
              <w:t>31 March</w:t>
            </w:r>
            <w:r w:rsidR="000326CD">
              <w:rPr>
                <w:rFonts w:ascii="Arial Narrow" w:hAnsi="Arial Narrow" w:cs="Arial"/>
                <w:sz w:val="22"/>
                <w:szCs w:val="22"/>
              </w:rPr>
              <w:t>?</w:t>
            </w:r>
            <w:r w:rsidRPr="00780FF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gridSpan w:val="2"/>
          </w:tcPr>
          <w:p w14:paraId="2CFD5A98" w14:textId="77777777" w:rsidR="003E1213" w:rsidRPr="002538D1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2046" w:type="dxa"/>
          </w:tcPr>
          <w:p w14:paraId="0E894234" w14:textId="77777777" w:rsidR="003E1213" w:rsidRPr="002538D1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3E1213" w:rsidRPr="002538D1" w14:paraId="4CD0EFD0" w14:textId="77777777" w:rsidTr="00714F9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689" w:type="dxa"/>
          </w:tcPr>
          <w:p w14:paraId="7946C540" w14:textId="6AF8EE1B" w:rsidR="003E1213" w:rsidRPr="002538D1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Has the person responsible for the maintenance of the </w:t>
            </w:r>
            <w:r w:rsidR="001F40A1">
              <w:rPr>
                <w:rFonts w:ascii="Arial Narrow" w:hAnsi="Arial Narrow"/>
                <w:sz w:val="22"/>
                <w:szCs w:val="22"/>
              </w:rPr>
              <w:t>i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nvestment </w:t>
            </w:r>
            <w:r w:rsidR="009C3C04">
              <w:rPr>
                <w:rFonts w:ascii="Arial Narrow" w:hAnsi="Arial Narrow"/>
                <w:sz w:val="22"/>
                <w:szCs w:val="22"/>
              </w:rPr>
              <w:t>r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ecord(s) changed since </w:t>
            </w:r>
            <w:r w:rsidRPr="002538D1">
              <w:rPr>
                <w:rFonts w:ascii="Arial Narrow" w:hAnsi="Arial Narrow" w:cs="Arial"/>
                <w:sz w:val="22"/>
                <w:szCs w:val="22"/>
              </w:rPr>
              <w:t>31 March</w:t>
            </w:r>
            <w:r w:rsidR="000326CD">
              <w:rPr>
                <w:rFonts w:ascii="Arial Narrow" w:hAnsi="Arial Narrow" w:cs="Arial"/>
                <w:sz w:val="22"/>
                <w:szCs w:val="22"/>
              </w:rPr>
              <w:t>?</w:t>
            </w:r>
            <w:r w:rsidRPr="002538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gridSpan w:val="2"/>
          </w:tcPr>
          <w:p w14:paraId="2B0A1546" w14:textId="77777777" w:rsidR="003E1213" w:rsidRPr="002538D1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2046" w:type="dxa"/>
          </w:tcPr>
          <w:p w14:paraId="3CDEDCFF" w14:textId="77777777" w:rsidR="003E1213" w:rsidRPr="002538D1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3E1213" w:rsidRPr="002538D1" w14:paraId="489956F0" w14:textId="77777777" w:rsidTr="00714F9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689" w:type="dxa"/>
          </w:tcPr>
          <w:p w14:paraId="068CDBDA" w14:textId="6AD3707A" w:rsidR="003E1213" w:rsidRPr="002538D1" w:rsidRDefault="003E1213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How are the </w:t>
            </w:r>
            <w:r w:rsidR="001F40A1">
              <w:rPr>
                <w:rFonts w:ascii="Arial Narrow" w:hAnsi="Arial Narrow"/>
                <w:sz w:val="22"/>
                <w:szCs w:val="22"/>
              </w:rPr>
              <w:t>i</w:t>
            </w:r>
            <w:r w:rsidRPr="002538D1">
              <w:rPr>
                <w:rFonts w:ascii="Arial Narrow" w:hAnsi="Arial Narrow"/>
                <w:sz w:val="22"/>
                <w:szCs w:val="22"/>
              </w:rPr>
              <w:t>nvestment records maintained?</w:t>
            </w:r>
          </w:p>
        </w:tc>
        <w:tc>
          <w:tcPr>
            <w:tcW w:w="2046" w:type="dxa"/>
            <w:gridSpan w:val="2"/>
          </w:tcPr>
          <w:p w14:paraId="64DAF324" w14:textId="77777777" w:rsidR="003E1213" w:rsidRPr="002538D1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Manual</w:t>
            </w:r>
          </w:p>
        </w:tc>
        <w:tc>
          <w:tcPr>
            <w:tcW w:w="2046" w:type="dxa"/>
          </w:tcPr>
          <w:p w14:paraId="3EAE87B7" w14:textId="77777777" w:rsidR="003E1213" w:rsidRPr="002538D1" w:rsidRDefault="003E1213" w:rsidP="007258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Computer</w:t>
            </w:r>
          </w:p>
        </w:tc>
      </w:tr>
      <w:tr w:rsidR="003E1213" w:rsidRPr="002538D1" w14:paraId="01E0C2F7" w14:textId="77777777" w:rsidTr="00E8375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781" w:type="dxa"/>
            <w:gridSpan w:val="4"/>
          </w:tcPr>
          <w:p w14:paraId="26BD3229" w14:textId="77777777" w:rsidR="00B37440" w:rsidRDefault="0085559F" w:rsidP="00B37440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If computer, select a </w:t>
            </w:r>
            <w:r>
              <w:rPr>
                <w:rFonts w:ascii="Arial Narrow" w:hAnsi="Arial Narrow"/>
                <w:sz w:val="22"/>
                <w:szCs w:val="22"/>
              </w:rPr>
              <w:t>certified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 software package or provide the name and version number:</w:t>
            </w:r>
          </w:p>
          <w:p w14:paraId="7390EE38" w14:textId="3753D91E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7B41">
              <w:rPr>
                <w:rFonts w:ascii="Arial Narrow" w:hAnsi="Arial Narrow"/>
                <w:sz w:val="22"/>
                <w:szCs w:val="22"/>
              </w:rPr>
              <w:t>Cabenet</w:t>
            </w:r>
            <w:proofErr w:type="spellEnd"/>
            <w:r w:rsidRPr="00797B41">
              <w:rPr>
                <w:rFonts w:ascii="Arial Narrow" w:hAnsi="Arial Narrow"/>
                <w:sz w:val="22"/>
                <w:szCs w:val="22"/>
              </w:rPr>
              <w:t xml:space="preserve"> Legal Accounting – Version TRX-12</w:t>
            </w:r>
          </w:p>
          <w:p w14:paraId="1A0FC81E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>Absolute Trust &amp; Office Management (ATOM)</w:t>
            </w:r>
          </w:p>
          <w:p w14:paraId="6A7CDE6B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>BHL Insight</w:t>
            </w:r>
          </w:p>
          <w:p w14:paraId="536D9F90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>SILQ Solicitor 8 (for Mac and PC)</w:t>
            </w:r>
          </w:p>
          <w:p w14:paraId="2F8F3859" w14:textId="4C8EDD19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7B41">
              <w:rPr>
                <w:rFonts w:ascii="Arial Narrow" w:hAnsi="Arial Narrow"/>
                <w:sz w:val="22"/>
                <w:szCs w:val="22"/>
              </w:rPr>
              <w:lastRenderedPageBreak/>
              <w:t>FilePro</w:t>
            </w:r>
            <w:proofErr w:type="spellEnd"/>
            <w:r w:rsidRPr="00797B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3D94" w:rsidRPr="00797B41">
              <w:rPr>
                <w:rFonts w:ascii="Arial Narrow" w:hAnsi="Arial Narrow"/>
                <w:sz w:val="22"/>
                <w:szCs w:val="22"/>
              </w:rPr>
              <w:t>–</w:t>
            </w:r>
            <w:r w:rsidRPr="00797B41">
              <w:rPr>
                <w:rFonts w:ascii="Arial Narrow" w:hAnsi="Arial Narrow"/>
                <w:sz w:val="22"/>
                <w:szCs w:val="22"/>
              </w:rPr>
              <w:t xml:space="preserve"> Version 2.1.6.7</w:t>
            </w:r>
          </w:p>
          <w:p w14:paraId="24716A6D" w14:textId="1FC4EDC3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 xml:space="preserve">B Series </w:t>
            </w:r>
            <w:r w:rsidR="00053D94" w:rsidRPr="00797B41">
              <w:rPr>
                <w:rFonts w:ascii="Arial Narrow" w:hAnsi="Arial Narrow"/>
                <w:sz w:val="22"/>
                <w:szCs w:val="22"/>
              </w:rPr>
              <w:t>–</w:t>
            </w:r>
            <w:r w:rsidRPr="00797B41">
              <w:rPr>
                <w:rFonts w:ascii="Arial Narrow" w:hAnsi="Arial Narrow"/>
                <w:sz w:val="22"/>
                <w:szCs w:val="22"/>
              </w:rPr>
              <w:t xml:space="preserve"> Version W5</w:t>
            </w:r>
          </w:p>
          <w:p w14:paraId="2E0CA500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>Open Practice – Version 8.2</w:t>
            </w:r>
          </w:p>
          <w:p w14:paraId="3622BCD4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>LEAP Office Accounting – Version 10.2</w:t>
            </w:r>
          </w:p>
          <w:p w14:paraId="6DB2E3F5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>Actionstep.com</w:t>
            </w:r>
          </w:p>
          <w:p w14:paraId="02E03122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>Lexis Affinity – Version 7.1</w:t>
            </w:r>
          </w:p>
          <w:p w14:paraId="6DC99408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>LEAP Cloud – Version 1.11</w:t>
            </w:r>
          </w:p>
          <w:p w14:paraId="6940D6F7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>Wise Owl Legal Practice Management Software</w:t>
            </w:r>
          </w:p>
          <w:p w14:paraId="7783AD66" w14:textId="77777777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97B41">
              <w:rPr>
                <w:rFonts w:ascii="Arial Narrow" w:hAnsi="Arial Narrow"/>
                <w:sz w:val="22"/>
                <w:szCs w:val="22"/>
              </w:rPr>
              <w:t xml:space="preserve">Thomson Reuters </w:t>
            </w:r>
            <w:proofErr w:type="spellStart"/>
            <w:r w:rsidRPr="00797B41">
              <w:rPr>
                <w:rFonts w:ascii="Arial Narrow" w:hAnsi="Arial Narrow"/>
                <w:sz w:val="22"/>
                <w:szCs w:val="22"/>
              </w:rPr>
              <w:t>Infinitylaw</w:t>
            </w:r>
            <w:proofErr w:type="spellEnd"/>
            <w:r w:rsidRPr="00797B41">
              <w:rPr>
                <w:rFonts w:ascii="Arial Narrow" w:hAnsi="Arial Narrow"/>
                <w:sz w:val="22"/>
                <w:szCs w:val="22"/>
              </w:rPr>
              <w:t xml:space="preserve"> – Version 9.18.20</w:t>
            </w:r>
          </w:p>
          <w:p w14:paraId="11A022EF" w14:textId="77777777" w:rsidR="00DE7EAF" w:rsidRPr="00C322F3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C322F3">
              <w:rPr>
                <w:rFonts w:ascii="Arial Narrow" w:hAnsi="Arial Narrow"/>
                <w:sz w:val="22"/>
                <w:szCs w:val="22"/>
              </w:rPr>
              <w:t>Migration Manager</w:t>
            </w:r>
          </w:p>
          <w:p w14:paraId="4768EE7C" w14:textId="77777777" w:rsidR="00DE7EAF" w:rsidRPr="00C322F3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322F3">
              <w:rPr>
                <w:rFonts w:ascii="Arial Narrow" w:hAnsi="Arial Narrow"/>
                <w:sz w:val="22"/>
                <w:szCs w:val="22"/>
              </w:rPr>
              <w:t>LawMaster</w:t>
            </w:r>
            <w:proofErr w:type="spellEnd"/>
            <w:r w:rsidRPr="00C322F3">
              <w:rPr>
                <w:rFonts w:ascii="Arial Narrow" w:hAnsi="Arial Narrow"/>
                <w:sz w:val="22"/>
                <w:szCs w:val="22"/>
              </w:rPr>
              <w:t xml:space="preserve"> – Version 10.13</w:t>
            </w:r>
          </w:p>
          <w:p w14:paraId="1F91E5B6" w14:textId="5000787E" w:rsidR="00DE7EAF" w:rsidRPr="00C322F3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C322F3">
              <w:rPr>
                <w:rFonts w:ascii="Arial Narrow" w:hAnsi="Arial Narrow"/>
                <w:sz w:val="22"/>
                <w:szCs w:val="22"/>
              </w:rPr>
              <w:t>Smokeball</w:t>
            </w:r>
          </w:p>
          <w:p w14:paraId="3D1B6419" w14:textId="60E217F9" w:rsidR="00BA71CD" w:rsidRPr="00C322F3" w:rsidRDefault="00053D94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A71CD" w:rsidRPr="00C322F3">
              <w:rPr>
                <w:rFonts w:ascii="Arial Narrow" w:hAnsi="Arial Narrow"/>
                <w:sz w:val="22"/>
                <w:szCs w:val="22"/>
              </w:rPr>
              <w:t>attero</w:t>
            </w:r>
            <w:proofErr w:type="spellEnd"/>
          </w:p>
          <w:p w14:paraId="7DA7F832" w14:textId="77777777" w:rsidR="006C10FC" w:rsidRPr="00C322F3" w:rsidRDefault="006C10FC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9C3C04">
              <w:rPr>
                <w:rFonts w:ascii="Arial Narrow" w:hAnsi="Arial Narrow"/>
                <w:sz w:val="22"/>
                <w:szCs w:val="22"/>
              </w:rPr>
              <w:t>LIV Trust Accounting Online Version 2.2.3.0</w:t>
            </w:r>
          </w:p>
          <w:p w14:paraId="4BE3F090" w14:textId="0341FE98" w:rsidR="006C10FC" w:rsidRPr="00C322F3" w:rsidRDefault="006C10FC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C3C04">
              <w:rPr>
                <w:rFonts w:ascii="Arial Narrow" w:hAnsi="Arial Narrow"/>
                <w:sz w:val="22"/>
                <w:szCs w:val="22"/>
              </w:rPr>
              <w:t>PracticeEvolve</w:t>
            </w:r>
            <w:proofErr w:type="spellEnd"/>
          </w:p>
          <w:p w14:paraId="02E510B5" w14:textId="77777777" w:rsidR="00764BDF" w:rsidRPr="00C322F3" w:rsidRDefault="00764BDF" w:rsidP="00764BD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322F3">
              <w:rPr>
                <w:rFonts w:ascii="Arial Narrow" w:hAnsi="Arial Narrow"/>
                <w:sz w:val="22"/>
                <w:szCs w:val="22"/>
              </w:rPr>
              <w:t>NebuLaw</w:t>
            </w:r>
            <w:proofErr w:type="spellEnd"/>
          </w:p>
          <w:p w14:paraId="03F8FBCE" w14:textId="060CCAB0" w:rsidR="00DE7EAF" w:rsidRPr="00797B41" w:rsidRDefault="00DE7EAF" w:rsidP="009C3C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C322F3">
              <w:rPr>
                <w:rFonts w:ascii="Arial Narrow" w:hAnsi="Arial Narrow"/>
                <w:sz w:val="22"/>
                <w:szCs w:val="22"/>
              </w:rPr>
              <w:t>Other – please specify</w:t>
            </w:r>
          </w:p>
        </w:tc>
      </w:tr>
    </w:tbl>
    <w:p w14:paraId="5549EB20" w14:textId="77777777" w:rsidR="006837BC" w:rsidRPr="002538D1" w:rsidRDefault="006837BC" w:rsidP="006837BC">
      <w:pPr>
        <w:pStyle w:val="BodyText"/>
        <w:rPr>
          <w:rFonts w:ascii="Arial Narrow" w:hAnsi="Arial Narrow"/>
          <w:szCs w:val="22"/>
        </w:rPr>
      </w:pPr>
    </w:p>
    <w:tbl>
      <w:tblPr>
        <w:tblStyle w:val="TableGrid"/>
        <w:tblW w:w="9781" w:type="dxa"/>
        <w:tblInd w:w="-5" w:type="dxa"/>
        <w:shd w:val="pct10" w:color="auto" w:fill="auto"/>
        <w:tblLook w:val="01E0" w:firstRow="1" w:lastRow="1" w:firstColumn="1" w:lastColumn="1" w:noHBand="0" w:noVBand="0"/>
      </w:tblPr>
      <w:tblGrid>
        <w:gridCol w:w="7655"/>
        <w:gridCol w:w="2126"/>
      </w:tblGrid>
      <w:tr w:rsidR="006837BC" w:rsidRPr="004D3D23" w14:paraId="6987F989" w14:textId="77777777" w:rsidTr="00BE025D">
        <w:trPr>
          <w:trHeight w:hRule="exact" w:val="559"/>
        </w:trPr>
        <w:tc>
          <w:tcPr>
            <w:tcW w:w="9781" w:type="dxa"/>
            <w:gridSpan w:val="2"/>
            <w:shd w:val="pct10" w:color="auto" w:fill="auto"/>
            <w:vAlign w:val="center"/>
          </w:tcPr>
          <w:p w14:paraId="0FCE1780" w14:textId="77777777" w:rsidR="006837BC" w:rsidRPr="00B64BC9" w:rsidRDefault="006837BC" w:rsidP="00BE025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64BC9">
              <w:rPr>
                <w:rFonts w:ascii="Arial Narrow" w:hAnsi="Arial Narrow"/>
                <w:b/>
                <w:sz w:val="22"/>
                <w:szCs w:val="22"/>
              </w:rPr>
              <w:t xml:space="preserve">SPECIFIC POWER MONEY </w:t>
            </w:r>
          </w:p>
          <w:p w14:paraId="70683A0D" w14:textId="77777777" w:rsidR="006837BC" w:rsidRPr="004D3D23" w:rsidRDefault="006837BC" w:rsidP="00BE025D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/>
                <w:szCs w:val="22"/>
              </w:rPr>
            </w:pPr>
          </w:p>
        </w:tc>
      </w:tr>
      <w:tr w:rsidR="006837BC" w:rsidRPr="004D3D23" w14:paraId="4DFC474C" w14:textId="77777777" w:rsidTr="00BE025D">
        <w:trPr>
          <w:trHeight w:hRule="exact" w:val="340"/>
        </w:trPr>
        <w:tc>
          <w:tcPr>
            <w:tcW w:w="7655" w:type="dxa"/>
            <w:shd w:val="clear" w:color="auto" w:fill="F2F2F2" w:themeFill="background1" w:themeFillShade="F2"/>
            <w:vAlign w:val="center"/>
            <w:hideMark/>
          </w:tcPr>
          <w:p w14:paraId="207CDD81" w14:textId="77777777" w:rsidR="006837BC" w:rsidRPr="004D3D23" w:rsidRDefault="006837BC" w:rsidP="00BE025D">
            <w:pPr>
              <w:pStyle w:val="BodyTex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/>
                <w:szCs w:val="22"/>
              </w:rPr>
            </w:pPr>
            <w:r w:rsidRPr="004D3D23">
              <w:rPr>
                <w:rFonts w:ascii="Arial Narrow" w:hAnsi="Arial Narrow"/>
                <w:b/>
                <w:szCs w:val="22"/>
              </w:rPr>
              <w:t>AMOUNT OF MONEY HELD SUBJECT TO A SPECIFIC POWER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714A6471" w14:textId="77777777" w:rsidR="006837BC" w:rsidRPr="004D3D23" w:rsidRDefault="006837BC" w:rsidP="00BE025D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/>
                <w:szCs w:val="22"/>
              </w:rPr>
            </w:pPr>
            <w:r w:rsidRPr="004D3D23">
              <w:rPr>
                <w:rFonts w:ascii="Arial Narrow" w:hAnsi="Arial Narrow"/>
                <w:b/>
                <w:szCs w:val="22"/>
              </w:rPr>
              <w:t>$</w:t>
            </w:r>
          </w:p>
        </w:tc>
      </w:tr>
      <w:tr w:rsidR="006837BC" w:rsidRPr="004D3D23" w14:paraId="0B97A8B7" w14:textId="77777777" w:rsidTr="00BE025D">
        <w:trPr>
          <w:trHeight w:hRule="exact" w:val="340"/>
        </w:trPr>
        <w:tc>
          <w:tcPr>
            <w:tcW w:w="7655" w:type="dxa"/>
            <w:shd w:val="clear" w:color="auto" w:fill="F2F2F2" w:themeFill="background1" w:themeFillShade="F2"/>
            <w:vAlign w:val="center"/>
            <w:hideMark/>
          </w:tcPr>
          <w:p w14:paraId="62481F60" w14:textId="77777777" w:rsidR="006837BC" w:rsidRPr="004D3D23" w:rsidRDefault="006837BC" w:rsidP="00BE025D">
            <w:pPr>
              <w:pStyle w:val="BodyTex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/>
                <w:szCs w:val="22"/>
              </w:rPr>
            </w:pPr>
            <w:r w:rsidRPr="004D3D23">
              <w:rPr>
                <w:rFonts w:ascii="Arial Narrow" w:hAnsi="Arial Narrow"/>
                <w:b/>
                <w:szCs w:val="22"/>
              </w:rPr>
              <w:t xml:space="preserve">TOTAL </w:t>
            </w:r>
            <w:r w:rsidRPr="00361C93">
              <w:rPr>
                <w:rFonts w:ascii="Arial Narrow" w:hAnsi="Arial Narrow"/>
                <w:b/>
                <w:szCs w:val="22"/>
              </w:rPr>
              <w:t>NUMBER</w:t>
            </w:r>
            <w:r w:rsidRPr="004D3D23">
              <w:rPr>
                <w:rFonts w:ascii="Arial Narrow" w:hAnsi="Arial Narrow"/>
                <w:b/>
                <w:szCs w:val="22"/>
              </w:rPr>
              <w:t xml:space="preserve"> OF SPECIFIC POWER MONEY</w:t>
            </w:r>
            <w:r>
              <w:rPr>
                <w:rFonts w:ascii="Arial Narrow" w:hAnsi="Arial Narrow"/>
                <w:b/>
                <w:szCs w:val="22"/>
              </w:rPr>
              <w:t xml:space="preserve"> ACCOUNTS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03E88DE1" w14:textId="77777777" w:rsidR="006837BC" w:rsidRPr="004D3D23" w:rsidRDefault="006837BC" w:rsidP="00BE025D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/>
                <w:szCs w:val="22"/>
              </w:rPr>
            </w:pPr>
            <w:r w:rsidRPr="004D3D23">
              <w:rPr>
                <w:rFonts w:ascii="Arial Narrow" w:hAnsi="Arial Narrow"/>
                <w:b/>
                <w:szCs w:val="22"/>
              </w:rPr>
              <w:t>$</w:t>
            </w:r>
          </w:p>
        </w:tc>
      </w:tr>
    </w:tbl>
    <w:p w14:paraId="2CFF32BB" w14:textId="77777777" w:rsidR="006837BC" w:rsidRDefault="006837BC" w:rsidP="00725891">
      <w:pPr>
        <w:pStyle w:val="BodyText"/>
        <w:rPr>
          <w:rFonts w:ascii="Arial Narrow" w:hAnsi="Arial Narrow"/>
          <w:b/>
          <w:szCs w:val="22"/>
          <w:u w:val="singl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456"/>
        <w:gridCol w:w="1147"/>
        <w:gridCol w:w="2913"/>
        <w:gridCol w:w="1239"/>
        <w:gridCol w:w="838"/>
        <w:gridCol w:w="850"/>
        <w:gridCol w:w="1338"/>
      </w:tblGrid>
      <w:tr w:rsidR="00B64BC9" w:rsidRPr="00B2682B" w14:paraId="3C0A6A21" w14:textId="77777777" w:rsidTr="00E83750">
        <w:tc>
          <w:tcPr>
            <w:tcW w:w="9781" w:type="dxa"/>
            <w:gridSpan w:val="7"/>
            <w:shd w:val="clear" w:color="auto" w:fill="D9D9D9" w:themeFill="background1" w:themeFillShade="D9"/>
          </w:tcPr>
          <w:p w14:paraId="2F08813C" w14:textId="77777777" w:rsidR="00B64BC9" w:rsidRPr="00B2682B" w:rsidRDefault="00B64BC9" w:rsidP="00C603E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2682B">
              <w:rPr>
                <w:rFonts w:ascii="Arial Narrow" w:hAnsi="Arial Narrow"/>
                <w:b/>
                <w:sz w:val="22"/>
                <w:szCs w:val="22"/>
              </w:rPr>
              <w:t>OTHER</w:t>
            </w:r>
          </w:p>
          <w:p w14:paraId="03D5CC47" w14:textId="77777777" w:rsidR="00B64BC9" w:rsidRPr="00B2682B" w:rsidRDefault="00B64BC9" w:rsidP="00B64BC9">
            <w:pPr>
              <w:pStyle w:val="Footer"/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C6AF9" w:rsidRPr="00B2682B" w14:paraId="44DE52DC" w14:textId="77777777" w:rsidTr="00B64BC9">
        <w:tc>
          <w:tcPr>
            <w:tcW w:w="9781" w:type="dxa"/>
            <w:gridSpan w:val="7"/>
            <w:shd w:val="clear" w:color="auto" w:fill="F2F2F2" w:themeFill="background1" w:themeFillShade="F2"/>
          </w:tcPr>
          <w:p w14:paraId="2E927D51" w14:textId="14B1335A" w:rsidR="001C6AF9" w:rsidRPr="00B2682B" w:rsidRDefault="0072668D" w:rsidP="00C603E5">
            <w:pPr>
              <w:pStyle w:val="Footer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B2682B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B2682B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i</w:t>
            </w:r>
            <w:proofErr w:type="spellEnd"/>
            <w:r w:rsidRPr="00B2682B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</w:t>
            </w:r>
            <w:r w:rsidR="001C6AF9" w:rsidRPr="00B2682B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GENERAL TRUST ACCOUNT SIGNATORIES  </w:t>
            </w:r>
          </w:p>
        </w:tc>
      </w:tr>
      <w:tr w:rsidR="003E1213" w:rsidRPr="00B2682B" w14:paraId="48659E17" w14:textId="77777777" w:rsidTr="00E83750">
        <w:tc>
          <w:tcPr>
            <w:tcW w:w="1456" w:type="dxa"/>
          </w:tcPr>
          <w:p w14:paraId="5FFED598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 w:rsidRPr="00B2682B">
              <w:rPr>
                <w:rFonts w:ascii="Arial Narrow" w:hAnsi="Arial Narrow"/>
                <w:szCs w:val="22"/>
              </w:rPr>
              <w:t>Surname</w:t>
            </w:r>
          </w:p>
        </w:tc>
        <w:tc>
          <w:tcPr>
            <w:tcW w:w="1147" w:type="dxa"/>
          </w:tcPr>
          <w:p w14:paraId="4E552161" w14:textId="5CBE85E5" w:rsidR="003E1213" w:rsidRPr="00B2682B" w:rsidRDefault="005C4F18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 w:rsidRPr="00B2682B">
              <w:rPr>
                <w:rFonts w:ascii="Arial Narrow" w:hAnsi="Arial Narrow"/>
                <w:szCs w:val="22"/>
              </w:rPr>
              <w:t xml:space="preserve">First </w:t>
            </w:r>
            <w:r w:rsidR="00265DFD" w:rsidRPr="00B2682B">
              <w:rPr>
                <w:rFonts w:ascii="Arial Narrow" w:hAnsi="Arial Narrow"/>
                <w:szCs w:val="22"/>
              </w:rPr>
              <w:t>n</w:t>
            </w:r>
            <w:r w:rsidR="003E1213" w:rsidRPr="00B2682B">
              <w:rPr>
                <w:rFonts w:ascii="Arial Narrow" w:hAnsi="Arial Narrow"/>
                <w:szCs w:val="22"/>
              </w:rPr>
              <w:t>ame</w:t>
            </w:r>
          </w:p>
        </w:tc>
        <w:tc>
          <w:tcPr>
            <w:tcW w:w="2913" w:type="dxa"/>
          </w:tcPr>
          <w:p w14:paraId="32EE5510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 w:rsidRPr="00B2682B">
              <w:rPr>
                <w:rFonts w:ascii="Arial Narrow" w:hAnsi="Arial Narrow"/>
                <w:szCs w:val="22"/>
              </w:rPr>
              <w:t xml:space="preserve">Address </w:t>
            </w:r>
          </w:p>
        </w:tc>
        <w:tc>
          <w:tcPr>
            <w:tcW w:w="1239" w:type="dxa"/>
          </w:tcPr>
          <w:p w14:paraId="7C4223F2" w14:textId="1B29729A" w:rsidR="003E1213" w:rsidRPr="00B2682B" w:rsidRDefault="00E94AE1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  <w:r w:rsidRPr="00B2682B">
              <w:rPr>
                <w:rFonts w:ascii="Arial Narrow" w:hAnsi="Arial Narrow"/>
                <w:szCs w:val="22"/>
              </w:rPr>
              <w:t>Commenced</w:t>
            </w:r>
          </w:p>
        </w:tc>
        <w:tc>
          <w:tcPr>
            <w:tcW w:w="838" w:type="dxa"/>
          </w:tcPr>
          <w:p w14:paraId="1069F2A7" w14:textId="428E6012" w:rsidR="003E1213" w:rsidRPr="00B2682B" w:rsidRDefault="00E94AE1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  <w:r w:rsidRPr="00B2682B">
              <w:rPr>
                <w:rFonts w:ascii="Arial Narrow" w:hAnsi="Arial Narrow"/>
                <w:szCs w:val="22"/>
              </w:rPr>
              <w:t>Ceased</w:t>
            </w:r>
          </w:p>
        </w:tc>
        <w:tc>
          <w:tcPr>
            <w:tcW w:w="850" w:type="dxa"/>
          </w:tcPr>
          <w:p w14:paraId="4B8EAE55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 w:rsidRPr="00B2682B">
              <w:rPr>
                <w:rFonts w:ascii="Arial Narrow" w:hAnsi="Arial Narrow"/>
                <w:szCs w:val="22"/>
              </w:rPr>
              <w:t>Solely/</w:t>
            </w:r>
          </w:p>
          <w:p w14:paraId="3BC2DF87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 w:rsidRPr="00B2682B">
              <w:rPr>
                <w:rFonts w:ascii="Arial Narrow" w:hAnsi="Arial Narrow"/>
                <w:szCs w:val="22"/>
              </w:rPr>
              <w:t>Jointly</w:t>
            </w:r>
          </w:p>
          <w:p w14:paraId="3E06000E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</w:p>
        </w:tc>
        <w:tc>
          <w:tcPr>
            <w:tcW w:w="1338" w:type="dxa"/>
          </w:tcPr>
          <w:p w14:paraId="073CF3E7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 w:rsidRPr="00B2682B">
              <w:rPr>
                <w:rFonts w:ascii="Arial Narrow" w:hAnsi="Arial Narrow"/>
                <w:szCs w:val="22"/>
              </w:rPr>
              <w:t>Position</w:t>
            </w:r>
          </w:p>
        </w:tc>
      </w:tr>
      <w:tr w:rsidR="003E1213" w:rsidRPr="00B2682B" w14:paraId="689C4F8F" w14:textId="77777777" w:rsidTr="00E83750">
        <w:tc>
          <w:tcPr>
            <w:tcW w:w="1456" w:type="dxa"/>
          </w:tcPr>
          <w:p w14:paraId="7D6EA288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147" w:type="dxa"/>
          </w:tcPr>
          <w:p w14:paraId="185E34DE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2913" w:type="dxa"/>
          </w:tcPr>
          <w:p w14:paraId="711EED0E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239" w:type="dxa"/>
          </w:tcPr>
          <w:p w14:paraId="4A792C12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38" w:type="dxa"/>
          </w:tcPr>
          <w:p w14:paraId="259C7D4A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7F7F560C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338" w:type="dxa"/>
          </w:tcPr>
          <w:p w14:paraId="53150637" w14:textId="77777777" w:rsidR="003E1213" w:rsidRPr="00B2682B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</w:tr>
      <w:tr w:rsidR="00B510E9" w:rsidRPr="00B2682B" w14:paraId="266A8F5D" w14:textId="77777777" w:rsidTr="00E83750">
        <w:tc>
          <w:tcPr>
            <w:tcW w:w="1456" w:type="dxa"/>
          </w:tcPr>
          <w:p w14:paraId="4FA50A26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147" w:type="dxa"/>
          </w:tcPr>
          <w:p w14:paraId="09832E8C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2913" w:type="dxa"/>
          </w:tcPr>
          <w:p w14:paraId="089D6311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239" w:type="dxa"/>
          </w:tcPr>
          <w:p w14:paraId="18EE2B1E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38" w:type="dxa"/>
          </w:tcPr>
          <w:p w14:paraId="03F8CA43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7A740DD4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338" w:type="dxa"/>
          </w:tcPr>
          <w:p w14:paraId="514385A3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</w:tr>
      <w:tr w:rsidR="00B510E9" w:rsidRPr="00B2682B" w14:paraId="0C2614AF" w14:textId="77777777" w:rsidTr="00E83750">
        <w:tc>
          <w:tcPr>
            <w:tcW w:w="1456" w:type="dxa"/>
          </w:tcPr>
          <w:p w14:paraId="610AB1C2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147" w:type="dxa"/>
          </w:tcPr>
          <w:p w14:paraId="72524A8C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2913" w:type="dxa"/>
          </w:tcPr>
          <w:p w14:paraId="5A02CC5A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239" w:type="dxa"/>
          </w:tcPr>
          <w:p w14:paraId="38667D53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38" w:type="dxa"/>
          </w:tcPr>
          <w:p w14:paraId="4EE2B0D1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9A62FB2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338" w:type="dxa"/>
          </w:tcPr>
          <w:p w14:paraId="27809D7A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</w:tr>
      <w:tr w:rsidR="00B510E9" w:rsidRPr="00B2682B" w14:paraId="0E6709A5" w14:textId="77777777" w:rsidTr="00164613">
        <w:tc>
          <w:tcPr>
            <w:tcW w:w="1456" w:type="dxa"/>
            <w:tcBorders>
              <w:bottom w:val="single" w:sz="4" w:space="0" w:color="auto"/>
            </w:tcBorders>
          </w:tcPr>
          <w:p w14:paraId="2BF43C5E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53BC9DDE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06011E93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3FEA778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0B6B9E08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9A6110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F8A7994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</w:tr>
      <w:tr w:rsidR="00B510E9" w:rsidRPr="00B2682B" w14:paraId="07F99ABB" w14:textId="77777777" w:rsidTr="00164613">
        <w:tc>
          <w:tcPr>
            <w:tcW w:w="1456" w:type="dxa"/>
            <w:tcBorders>
              <w:bottom w:val="nil"/>
            </w:tcBorders>
          </w:tcPr>
          <w:p w14:paraId="21E9C17B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14:paraId="1FB04A8D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2913" w:type="dxa"/>
            <w:tcBorders>
              <w:bottom w:val="nil"/>
            </w:tcBorders>
          </w:tcPr>
          <w:p w14:paraId="4928C5E9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14:paraId="3C3D4872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16111E39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9C13E42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57E43BD" w14:textId="77777777" w:rsidR="00B510E9" w:rsidRPr="00B2682B" w:rsidRDefault="00B510E9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  <w:u w:val="single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2668D" w:rsidRPr="00B2682B" w14:paraId="1850FE3C" w14:textId="77777777" w:rsidTr="00164613">
        <w:tc>
          <w:tcPr>
            <w:tcW w:w="9781" w:type="dxa"/>
            <w:tcBorders>
              <w:bottom w:val="nil"/>
            </w:tcBorders>
            <w:shd w:val="clear" w:color="auto" w:fill="F2F2F2" w:themeFill="background1" w:themeFillShade="F2"/>
          </w:tcPr>
          <w:p w14:paraId="1BFB71FF" w14:textId="6664CCE6" w:rsidR="0072668D" w:rsidRPr="00B2682B" w:rsidRDefault="00F52CB6" w:rsidP="00C603E5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682B">
              <w:rPr>
                <w:rFonts w:ascii="Arial Narrow" w:hAnsi="Arial Narrow" w:cs="Arial"/>
                <w:b/>
                <w:sz w:val="22"/>
                <w:szCs w:val="22"/>
              </w:rPr>
              <w:t xml:space="preserve">(ii) </w:t>
            </w:r>
            <w:r w:rsidR="0072668D" w:rsidRPr="00B2682B">
              <w:rPr>
                <w:rFonts w:ascii="Arial Narrow" w:hAnsi="Arial Narrow" w:cs="Arial"/>
                <w:b/>
                <w:sz w:val="22"/>
                <w:szCs w:val="22"/>
              </w:rPr>
              <w:t>STATUTORY DEPOSIT ACCOUNT SIGNATORIES</w:t>
            </w:r>
            <w:r w:rsidR="0072668D" w:rsidRPr="00B2682B">
              <w:rPr>
                <w:rFonts w:ascii="Arial Narrow" w:hAnsi="Arial Narrow" w:cs="Arial"/>
                <w:sz w:val="22"/>
                <w:szCs w:val="22"/>
              </w:rPr>
              <w:t xml:space="preserve"> (OPTIONAL FOR EACH DLRA)</w:t>
            </w:r>
          </w:p>
        </w:tc>
      </w:tr>
    </w:tbl>
    <w:tbl>
      <w:tblPr>
        <w:tblStyle w:val="TableGrid1"/>
        <w:tblW w:w="9781" w:type="dxa"/>
        <w:tblInd w:w="-5" w:type="dxa"/>
        <w:tblLook w:val="04A0" w:firstRow="1" w:lastRow="0" w:firstColumn="1" w:lastColumn="0" w:noHBand="0" w:noVBand="1"/>
      </w:tblPr>
      <w:tblGrid>
        <w:gridCol w:w="1475"/>
        <w:gridCol w:w="1167"/>
        <w:gridCol w:w="3004"/>
        <w:gridCol w:w="1239"/>
        <w:gridCol w:w="838"/>
        <w:gridCol w:w="2058"/>
      </w:tblGrid>
      <w:tr w:rsidR="0072668D" w:rsidRPr="00B2682B" w14:paraId="0004EC89" w14:textId="77777777" w:rsidTr="00164613">
        <w:tc>
          <w:tcPr>
            <w:tcW w:w="1475" w:type="dxa"/>
            <w:tcBorders>
              <w:top w:val="single" w:sz="4" w:space="0" w:color="auto"/>
            </w:tcBorders>
          </w:tcPr>
          <w:p w14:paraId="7635F8EB" w14:textId="586FD48C" w:rsidR="0072668D" w:rsidRPr="00B2682B" w:rsidRDefault="0072668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Surname 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0F9B4742" w14:textId="14238540" w:rsidR="0072668D" w:rsidRPr="00B2682B" w:rsidRDefault="0072668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First </w:t>
            </w:r>
            <w:r w:rsidR="00265DFD" w:rsidRPr="00B2682B">
              <w:rPr>
                <w:rFonts w:ascii="Arial Narrow" w:hAnsi="Arial Narrow"/>
                <w:sz w:val="22"/>
                <w:szCs w:val="22"/>
              </w:rPr>
              <w:t>n</w:t>
            </w:r>
            <w:r w:rsidRPr="00B2682B">
              <w:rPr>
                <w:rFonts w:ascii="Arial Narrow" w:hAnsi="Arial Narrow"/>
                <w:sz w:val="22"/>
                <w:szCs w:val="22"/>
              </w:rPr>
              <w:t>ame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53097A6E" w14:textId="31BBA0AC" w:rsidR="0072668D" w:rsidRPr="00B2682B" w:rsidRDefault="0072668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 xml:space="preserve">Email </w:t>
            </w:r>
            <w:r w:rsidR="00265DFD" w:rsidRPr="00B2682B">
              <w:rPr>
                <w:rFonts w:ascii="Arial Narrow" w:hAnsi="Arial Narrow"/>
                <w:sz w:val="22"/>
                <w:szCs w:val="22"/>
              </w:rPr>
              <w:t>a</w:t>
            </w:r>
            <w:r w:rsidRPr="00B2682B">
              <w:rPr>
                <w:rFonts w:ascii="Arial Narrow" w:hAnsi="Arial Narrow"/>
                <w:sz w:val="22"/>
                <w:szCs w:val="22"/>
              </w:rPr>
              <w:t xml:space="preserve">ddress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2DAAA46E" w14:textId="3A4A1868" w:rsidR="0072668D" w:rsidRPr="00B2682B" w:rsidRDefault="00E94AE1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Commenced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0672DAF8" w14:textId="0BC3DCDA" w:rsidR="0072668D" w:rsidRPr="00B2682B" w:rsidRDefault="00E94AE1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Ceased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14:paraId="7F4708BF" w14:textId="77777777" w:rsidR="0072668D" w:rsidRPr="00B2682B" w:rsidRDefault="0072668D" w:rsidP="00725891">
            <w:pPr>
              <w:rPr>
                <w:rFonts w:ascii="Arial Narrow" w:hAnsi="Arial Narrow"/>
                <w:sz w:val="22"/>
                <w:szCs w:val="22"/>
              </w:rPr>
            </w:pPr>
            <w:r w:rsidRPr="00B2682B">
              <w:rPr>
                <w:rFonts w:ascii="Arial Narrow" w:hAnsi="Arial Narrow"/>
                <w:sz w:val="22"/>
                <w:szCs w:val="22"/>
              </w:rPr>
              <w:t>Signatory ID (</w:t>
            </w:r>
            <w:proofErr w:type="spellStart"/>
            <w:r w:rsidRPr="00B2682B">
              <w:rPr>
                <w:rFonts w:ascii="Arial Narrow" w:hAnsi="Arial Narrow"/>
                <w:sz w:val="22"/>
                <w:szCs w:val="22"/>
              </w:rPr>
              <w:t>eg</w:t>
            </w:r>
            <w:proofErr w:type="spellEnd"/>
            <w:r w:rsidRPr="00B2682B">
              <w:rPr>
                <w:rFonts w:ascii="Arial Narrow" w:hAnsi="Arial Narrow"/>
                <w:sz w:val="22"/>
                <w:szCs w:val="22"/>
              </w:rPr>
              <w:t xml:space="preserve"> P000 or S000)</w:t>
            </w:r>
          </w:p>
          <w:p w14:paraId="6327917A" w14:textId="77777777" w:rsidR="0072668D" w:rsidRPr="00B2682B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72668D" w:rsidRPr="0072668D" w14:paraId="35FF3FE4" w14:textId="77777777" w:rsidTr="00E83750">
        <w:tc>
          <w:tcPr>
            <w:tcW w:w="1475" w:type="dxa"/>
          </w:tcPr>
          <w:p w14:paraId="57F2F6DF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167" w:type="dxa"/>
          </w:tcPr>
          <w:p w14:paraId="1EF59E35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3004" w:type="dxa"/>
          </w:tcPr>
          <w:p w14:paraId="4FC32CBF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239" w:type="dxa"/>
          </w:tcPr>
          <w:p w14:paraId="0D987EE5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838" w:type="dxa"/>
          </w:tcPr>
          <w:p w14:paraId="2E48D30F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058" w:type="dxa"/>
          </w:tcPr>
          <w:p w14:paraId="3AD5C54F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72668D" w:rsidRPr="0072668D" w14:paraId="78C1476A" w14:textId="77777777" w:rsidTr="00E83750">
        <w:tc>
          <w:tcPr>
            <w:tcW w:w="1475" w:type="dxa"/>
          </w:tcPr>
          <w:p w14:paraId="1C42DFA7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167" w:type="dxa"/>
          </w:tcPr>
          <w:p w14:paraId="4C8ACAA1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3004" w:type="dxa"/>
          </w:tcPr>
          <w:p w14:paraId="038C6ED7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239" w:type="dxa"/>
          </w:tcPr>
          <w:p w14:paraId="3D84D43F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838" w:type="dxa"/>
          </w:tcPr>
          <w:p w14:paraId="2BCF39D3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058" w:type="dxa"/>
          </w:tcPr>
          <w:p w14:paraId="47EA0B53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72668D" w:rsidRPr="0072668D" w14:paraId="22B509A8" w14:textId="77777777" w:rsidTr="00E83750">
        <w:tc>
          <w:tcPr>
            <w:tcW w:w="1475" w:type="dxa"/>
          </w:tcPr>
          <w:p w14:paraId="29DDACAA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167" w:type="dxa"/>
          </w:tcPr>
          <w:p w14:paraId="3835B2AD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3004" w:type="dxa"/>
          </w:tcPr>
          <w:p w14:paraId="7F14642C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239" w:type="dxa"/>
          </w:tcPr>
          <w:p w14:paraId="4C53D735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838" w:type="dxa"/>
          </w:tcPr>
          <w:p w14:paraId="4773E365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058" w:type="dxa"/>
          </w:tcPr>
          <w:p w14:paraId="43E77D0C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72668D" w:rsidRPr="0072668D" w14:paraId="12B9972C" w14:textId="77777777" w:rsidTr="00164613">
        <w:tc>
          <w:tcPr>
            <w:tcW w:w="1475" w:type="dxa"/>
            <w:tcBorders>
              <w:bottom w:val="single" w:sz="4" w:space="0" w:color="auto"/>
            </w:tcBorders>
          </w:tcPr>
          <w:p w14:paraId="164032C6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7E88702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6E903097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CA4FB08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503F2438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15D48AB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72668D" w:rsidRPr="0072668D" w14:paraId="5AF4F307" w14:textId="77777777" w:rsidTr="00164613">
        <w:tc>
          <w:tcPr>
            <w:tcW w:w="1475" w:type="dxa"/>
            <w:tcBorders>
              <w:bottom w:val="single" w:sz="4" w:space="0" w:color="auto"/>
            </w:tcBorders>
          </w:tcPr>
          <w:p w14:paraId="74E93EA9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315C4C5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652A7848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9553D45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461C551C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7F9F33B" w14:textId="77777777" w:rsidR="0072668D" w:rsidRPr="0072668D" w:rsidRDefault="0072668D" w:rsidP="0072589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984"/>
        <w:gridCol w:w="1417"/>
      </w:tblGrid>
      <w:tr w:rsidR="003E1213" w:rsidRPr="004D3D23" w14:paraId="410246DD" w14:textId="77777777" w:rsidTr="00164613">
        <w:tc>
          <w:tcPr>
            <w:tcW w:w="9781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3BF855D9" w14:textId="060FB7B6" w:rsidR="003E1213" w:rsidRPr="004D3D23" w:rsidRDefault="003E1213" w:rsidP="00C603E5">
            <w:pPr>
              <w:pStyle w:val="Footer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3D23">
              <w:rPr>
                <w:rFonts w:ascii="Arial Narrow" w:hAnsi="Arial Narrow" w:cs="Arial"/>
                <w:b/>
                <w:sz w:val="22"/>
                <w:szCs w:val="22"/>
              </w:rPr>
              <w:t>REGISTER OF POWERS AND ESTATES</w:t>
            </w:r>
            <w:r w:rsidR="003D006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3D0068" w:rsidRPr="004E6EFE">
              <w:rPr>
                <w:rFonts w:ascii="Arial Narrow" w:hAnsi="Arial Narrow" w:cs="Arial"/>
                <w:b/>
                <w:sz w:val="22"/>
                <w:szCs w:val="22"/>
              </w:rPr>
              <w:t>(rule 60)</w:t>
            </w:r>
          </w:p>
        </w:tc>
      </w:tr>
      <w:tr w:rsidR="00826C21" w:rsidRPr="002538D1" w14:paraId="6A8A685F" w14:textId="77777777" w:rsidTr="00E83750">
        <w:tc>
          <w:tcPr>
            <w:tcW w:w="7380" w:type="dxa"/>
            <w:shd w:val="clear" w:color="auto" w:fill="auto"/>
          </w:tcPr>
          <w:p w14:paraId="32CFE17E" w14:textId="6B30F806" w:rsidR="00826C21" w:rsidRPr="004E6EFE" w:rsidRDefault="00826C21" w:rsidP="0072589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 xml:space="preserve">Has the </w:t>
            </w:r>
            <w:r w:rsidR="001F40A1">
              <w:rPr>
                <w:rFonts w:ascii="Arial Narrow" w:hAnsi="Arial Narrow"/>
                <w:sz w:val="22"/>
                <w:szCs w:val="22"/>
                <w:lang w:val="en-US"/>
              </w:rPr>
              <w:t>l</w:t>
            </w: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 xml:space="preserve">aw </w:t>
            </w:r>
            <w:r w:rsidR="001F40A1">
              <w:rPr>
                <w:rFonts w:ascii="Arial Narrow" w:hAnsi="Arial Narrow"/>
                <w:sz w:val="22"/>
                <w:szCs w:val="22"/>
                <w:lang w:val="en-US"/>
              </w:rPr>
              <w:t>p</w:t>
            </w: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 xml:space="preserve">ractice (or an associate of the </w:t>
            </w:r>
            <w:r w:rsidR="001F40A1">
              <w:rPr>
                <w:rFonts w:ascii="Arial Narrow" w:hAnsi="Arial Narrow"/>
                <w:sz w:val="22"/>
                <w:szCs w:val="22"/>
                <w:lang w:val="en-US"/>
              </w:rPr>
              <w:t>l</w:t>
            </w: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 xml:space="preserve">aw </w:t>
            </w:r>
            <w:r w:rsidR="001F40A1">
              <w:rPr>
                <w:rFonts w:ascii="Arial Narrow" w:hAnsi="Arial Narrow"/>
                <w:sz w:val="22"/>
                <w:szCs w:val="22"/>
                <w:lang w:val="en-US"/>
              </w:rPr>
              <w:t>p</w:t>
            </w: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>ractice) acted (or is entitled to act):</w:t>
            </w:r>
          </w:p>
          <w:p w14:paraId="6C0A5CBD" w14:textId="1D57873E" w:rsidR="00826C21" w:rsidRPr="004E6EFE" w:rsidRDefault="00117469" w:rsidP="00C603E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contextualSpacing w:val="0"/>
              <w:textAlignment w:val="auto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a</w:t>
            </w:r>
            <w:r w:rsidR="00826C21" w:rsidRPr="004E6EFE">
              <w:rPr>
                <w:rFonts w:ascii="Arial Narrow" w:hAnsi="Arial Narrow"/>
                <w:sz w:val="22"/>
                <w:szCs w:val="22"/>
                <w:lang w:val="en-US"/>
              </w:rPr>
              <w:t>lone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  <w:r w:rsidR="00826C21" w:rsidRPr="004E6EFE">
              <w:rPr>
                <w:rFonts w:ascii="Arial Narrow" w:hAnsi="Arial Narrow"/>
                <w:sz w:val="22"/>
                <w:szCs w:val="22"/>
                <w:lang w:val="en-US"/>
              </w:rPr>
              <w:t xml:space="preserve"> or </w:t>
            </w:r>
          </w:p>
          <w:p w14:paraId="6494A0D0" w14:textId="546CEEAA" w:rsidR="00826C21" w:rsidRPr="004E6EFE" w:rsidRDefault="00826C21" w:rsidP="00C603E5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contextualSpacing w:val="0"/>
              <w:textAlignment w:val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 xml:space="preserve">jointly with the </w:t>
            </w:r>
            <w:r w:rsidR="001F40A1">
              <w:rPr>
                <w:rFonts w:ascii="Arial Narrow" w:hAnsi="Arial Narrow"/>
                <w:sz w:val="22"/>
                <w:szCs w:val="22"/>
                <w:lang w:val="en-US"/>
              </w:rPr>
              <w:t>l</w:t>
            </w: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 xml:space="preserve">aw </w:t>
            </w:r>
            <w:r w:rsidR="001F40A1">
              <w:rPr>
                <w:rFonts w:ascii="Arial Narrow" w:hAnsi="Arial Narrow"/>
                <w:sz w:val="22"/>
                <w:szCs w:val="22"/>
                <w:lang w:val="en-US"/>
              </w:rPr>
              <w:t>p</w:t>
            </w: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 xml:space="preserve">ractice or one or more associates of the </w:t>
            </w:r>
            <w:r w:rsidR="001F40A1">
              <w:rPr>
                <w:rFonts w:ascii="Arial Narrow" w:hAnsi="Arial Narrow"/>
                <w:sz w:val="22"/>
                <w:szCs w:val="22"/>
                <w:lang w:val="en-US"/>
              </w:rPr>
              <w:t>l</w:t>
            </w:r>
            <w:r w:rsidR="0031746F">
              <w:rPr>
                <w:rFonts w:ascii="Arial Narrow" w:hAnsi="Arial Narrow"/>
                <w:sz w:val="22"/>
                <w:szCs w:val="22"/>
                <w:lang w:val="en-US"/>
              </w:rPr>
              <w:t>aw p</w:t>
            </w: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>ractice</w:t>
            </w:r>
          </w:p>
          <w:p w14:paraId="43D311F5" w14:textId="2BA90099" w:rsidR="001F14EF" w:rsidRPr="004E6EFE" w:rsidRDefault="00826C21" w:rsidP="0072589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E6EFE">
              <w:rPr>
                <w:rFonts w:ascii="Arial Narrow" w:hAnsi="Arial Narrow"/>
                <w:sz w:val="22"/>
                <w:szCs w:val="22"/>
                <w:lang w:val="en-US"/>
              </w:rPr>
              <w:t>in relation to trust m</w:t>
            </w:r>
            <w:r w:rsidR="001F14EF" w:rsidRPr="004E6EFE">
              <w:rPr>
                <w:rFonts w:ascii="Arial Narrow" w:hAnsi="Arial Narrow"/>
                <w:sz w:val="22"/>
                <w:szCs w:val="22"/>
                <w:lang w:val="en-US"/>
              </w:rPr>
              <w:t>oney?</w:t>
            </w:r>
          </w:p>
          <w:p w14:paraId="02E06D35" w14:textId="59DFDD87" w:rsidR="00826C21" w:rsidRPr="004E6EFE" w:rsidRDefault="00592991" w:rsidP="007258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4E6EFE">
              <w:rPr>
                <w:rFonts w:ascii="Arial Narrow" w:hAnsi="Arial Narrow" w:cs="Arial"/>
                <w:sz w:val="22"/>
                <w:szCs w:val="22"/>
              </w:rPr>
              <w:t xml:space="preserve">Note: The requirement to make an entry in the </w:t>
            </w:r>
            <w:r w:rsidR="00650C53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4E6EFE">
              <w:rPr>
                <w:rFonts w:ascii="Arial Narrow" w:hAnsi="Arial Narrow" w:cs="Arial"/>
                <w:sz w:val="22"/>
                <w:szCs w:val="22"/>
              </w:rPr>
              <w:t xml:space="preserve">egister of </w:t>
            </w:r>
            <w:r w:rsidR="00650C53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4E6EFE">
              <w:rPr>
                <w:rFonts w:ascii="Arial Narrow" w:hAnsi="Arial Narrow" w:cs="Arial"/>
                <w:sz w:val="22"/>
                <w:szCs w:val="22"/>
              </w:rPr>
              <w:t xml:space="preserve">owers and </w:t>
            </w:r>
            <w:r w:rsidR="00650C53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4E6EFE">
              <w:rPr>
                <w:rFonts w:ascii="Arial Narrow" w:hAnsi="Arial Narrow" w:cs="Arial"/>
                <w:sz w:val="22"/>
                <w:szCs w:val="22"/>
              </w:rPr>
              <w:t xml:space="preserve">states does not apply where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4E6EFE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4E6EFE">
              <w:rPr>
                <w:rFonts w:ascii="Arial Narrow" w:hAnsi="Arial Narrow" w:cs="Arial"/>
                <w:sz w:val="22"/>
                <w:szCs w:val="22"/>
              </w:rPr>
              <w:t xml:space="preserve">ractice or an associate is also required to act jointly with one or more persons who are not associates of the </w:t>
            </w:r>
            <w:r w:rsidR="00102796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4E6EFE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02796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4E6EFE">
              <w:rPr>
                <w:rFonts w:ascii="Arial Narrow" w:hAnsi="Arial Narrow" w:cs="Arial"/>
                <w:sz w:val="22"/>
                <w:szCs w:val="22"/>
              </w:rPr>
              <w:t>ractice.</w:t>
            </w:r>
          </w:p>
        </w:tc>
        <w:tc>
          <w:tcPr>
            <w:tcW w:w="984" w:type="dxa"/>
            <w:shd w:val="clear" w:color="auto" w:fill="auto"/>
          </w:tcPr>
          <w:p w14:paraId="4F66703B" w14:textId="77777777" w:rsidR="00826C21" w:rsidRDefault="00826C21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CA3DF4" w14:textId="14E7484D" w:rsidR="00826C21" w:rsidRPr="002538D1" w:rsidRDefault="00826C21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14:paraId="11C41EB3" w14:textId="77777777" w:rsidR="00826C21" w:rsidRDefault="00826C21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B7A038" w14:textId="3700C3B1" w:rsidR="00826C21" w:rsidRPr="002538D1" w:rsidRDefault="00826C21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3E1213" w:rsidRPr="002538D1" w14:paraId="5DAFCA10" w14:textId="77777777" w:rsidTr="00E83750">
        <w:tc>
          <w:tcPr>
            <w:tcW w:w="7380" w:type="dxa"/>
            <w:shd w:val="clear" w:color="auto" w:fill="auto"/>
          </w:tcPr>
          <w:p w14:paraId="795561D4" w14:textId="5A948471" w:rsidR="003E1213" w:rsidRDefault="003E1213" w:rsidP="007258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In regard to estates is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792B95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92B95" w:rsidRPr="002538D1">
              <w:rPr>
                <w:rFonts w:ascii="Arial Narrow" w:hAnsi="Arial Narrow" w:cs="Arial"/>
                <w:sz w:val="22"/>
                <w:szCs w:val="22"/>
              </w:rPr>
              <w:t xml:space="preserve">ractice </w:t>
            </w:r>
            <w:r w:rsidRPr="002538D1">
              <w:rPr>
                <w:rFonts w:ascii="Arial Narrow" w:hAnsi="Arial Narrow" w:cs="Arial"/>
                <w:sz w:val="22"/>
                <w:szCs w:val="22"/>
              </w:rPr>
              <w:t xml:space="preserve">or an associate of the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792B95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1F40A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92B95" w:rsidRPr="002538D1">
              <w:rPr>
                <w:rFonts w:ascii="Arial Narrow" w:hAnsi="Arial Narrow" w:cs="Arial"/>
                <w:sz w:val="22"/>
                <w:szCs w:val="22"/>
              </w:rPr>
              <w:t xml:space="preserve">ractice </w:t>
            </w:r>
            <w:r w:rsidRPr="002538D1">
              <w:rPr>
                <w:rFonts w:ascii="Arial Narrow" w:hAnsi="Arial Narrow" w:cs="Arial"/>
                <w:sz w:val="22"/>
                <w:szCs w:val="22"/>
              </w:rPr>
              <w:t xml:space="preserve">acting or entitled to act (alone or jointly with the </w:t>
            </w:r>
            <w:r w:rsidR="00CE58B5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2538D1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CE58B5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2538D1">
              <w:rPr>
                <w:rFonts w:ascii="Arial Narrow" w:hAnsi="Arial Narrow" w:cs="Arial"/>
                <w:sz w:val="22"/>
                <w:szCs w:val="22"/>
              </w:rPr>
              <w:t xml:space="preserve">ractice or one or more associates of the </w:t>
            </w:r>
            <w:r w:rsidR="00CE58B5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2538D1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CE58B5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2538D1">
              <w:rPr>
                <w:rFonts w:ascii="Arial Narrow" w:hAnsi="Arial Narrow" w:cs="Arial"/>
                <w:sz w:val="22"/>
                <w:szCs w:val="22"/>
              </w:rPr>
              <w:t xml:space="preserve">ractice) as the executor or administrator? </w:t>
            </w:r>
          </w:p>
          <w:p w14:paraId="4C9E8042" w14:textId="77777777" w:rsidR="004C7909" w:rsidRDefault="004C7909" w:rsidP="0072589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2E53B3A" w14:textId="2241772C" w:rsidR="004C7909" w:rsidRPr="004C7909" w:rsidRDefault="004C7909" w:rsidP="0072589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C7909">
              <w:rPr>
                <w:rFonts w:ascii="Arial Narrow" w:hAnsi="Arial Narrow"/>
                <w:bCs/>
                <w:sz w:val="22"/>
                <w:szCs w:val="22"/>
              </w:rPr>
              <w:t xml:space="preserve">If response is “Yes” to either of the above questions, provide a list of the matters to your </w:t>
            </w:r>
            <w:r w:rsidR="001F40A1"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Pr="004C7909">
              <w:rPr>
                <w:rFonts w:ascii="Arial Narrow" w:hAnsi="Arial Narrow"/>
                <w:bCs/>
                <w:sz w:val="22"/>
                <w:szCs w:val="22"/>
              </w:rPr>
              <w:t xml:space="preserve">xternal </w:t>
            </w:r>
            <w:r w:rsidR="001F40A1"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Pr="004C7909">
              <w:rPr>
                <w:rFonts w:ascii="Arial Narrow" w:hAnsi="Arial Narrow"/>
                <w:bCs/>
                <w:sz w:val="22"/>
                <w:szCs w:val="22"/>
              </w:rPr>
              <w:t>xaminer.</w:t>
            </w:r>
          </w:p>
        </w:tc>
        <w:tc>
          <w:tcPr>
            <w:tcW w:w="984" w:type="dxa"/>
            <w:shd w:val="clear" w:color="auto" w:fill="auto"/>
          </w:tcPr>
          <w:p w14:paraId="7F1DCFF2" w14:textId="77777777" w:rsidR="003E1213" w:rsidRPr="002538D1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BF79BD" w14:textId="77777777" w:rsidR="003E1213" w:rsidRPr="002538D1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14:paraId="0DAE2732" w14:textId="77777777" w:rsidR="003E1213" w:rsidRPr="002538D1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227357" w14:textId="77777777" w:rsidR="003E1213" w:rsidRPr="002538D1" w:rsidRDefault="003E1213" w:rsidP="00725891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</w:tbl>
    <w:p w14:paraId="11D7AFD1" w14:textId="77777777" w:rsidR="00C603E5" w:rsidRDefault="00C603E5" w:rsidP="00725891">
      <w:pPr>
        <w:rPr>
          <w:rFonts w:ascii="Arial Narrow" w:hAnsi="Arial Narrow"/>
          <w:b/>
          <w:sz w:val="22"/>
          <w:szCs w:val="22"/>
        </w:rPr>
      </w:pPr>
    </w:p>
    <w:p w14:paraId="19CD3F4A" w14:textId="77777777" w:rsidR="003E1213" w:rsidRPr="004D3D23" w:rsidRDefault="003E1213" w:rsidP="00725891">
      <w:pPr>
        <w:pStyle w:val="BodyText"/>
        <w:jc w:val="center"/>
        <w:outlineLvl w:val="0"/>
        <w:rPr>
          <w:rFonts w:ascii="Arial Narrow" w:hAnsi="Arial Narrow"/>
          <w:b/>
          <w:szCs w:val="22"/>
          <w:u w:val="single"/>
        </w:rPr>
      </w:pPr>
      <w:r w:rsidRPr="004D3D23">
        <w:rPr>
          <w:rFonts w:ascii="Arial Narrow" w:hAnsi="Arial Narrow"/>
          <w:b/>
          <w:szCs w:val="22"/>
          <w:u w:val="single"/>
        </w:rPr>
        <w:t>CERTIFICATION</w:t>
      </w:r>
    </w:p>
    <w:p w14:paraId="7201A9AF" w14:textId="77777777" w:rsidR="003E1213" w:rsidRPr="002538D1" w:rsidRDefault="003E1213" w:rsidP="00725891">
      <w:pPr>
        <w:pStyle w:val="BodyText"/>
        <w:jc w:val="center"/>
        <w:outlineLvl w:val="0"/>
        <w:rPr>
          <w:rFonts w:ascii="Arial Narrow" w:hAnsi="Arial Narrow"/>
          <w:szCs w:val="22"/>
          <w:u w:val="single"/>
        </w:rPr>
      </w:pPr>
    </w:p>
    <w:p w14:paraId="44D79A6E" w14:textId="245FEE97" w:rsidR="00752252" w:rsidRDefault="00752252" w:rsidP="00725891">
      <w:pPr>
        <w:rPr>
          <w:rFonts w:ascii="Arial Narrow" w:hAnsi="Arial Narrow" w:cs="Arial"/>
          <w:sz w:val="22"/>
          <w:szCs w:val="22"/>
        </w:rPr>
      </w:pPr>
      <w:r w:rsidRPr="00752252">
        <w:rPr>
          <w:rFonts w:ascii="Arial Narrow" w:hAnsi="Arial Narrow" w:cs="Arial"/>
          <w:sz w:val="22"/>
          <w:szCs w:val="22"/>
        </w:rPr>
        <w:t xml:space="preserve">I _______________________________ - </w:t>
      </w:r>
      <w:r w:rsidR="00AC618F">
        <w:rPr>
          <w:rFonts w:ascii="Arial Narrow" w:hAnsi="Arial Narrow" w:cs="Arial"/>
          <w:sz w:val="22"/>
          <w:szCs w:val="22"/>
        </w:rPr>
        <w:t>P</w:t>
      </w:r>
      <w:r w:rsidRPr="00752252">
        <w:rPr>
          <w:rFonts w:ascii="Arial Narrow" w:hAnsi="Arial Narrow" w:cs="Arial"/>
          <w:sz w:val="22"/>
          <w:szCs w:val="22"/>
        </w:rPr>
        <w:t>rincipal</w:t>
      </w:r>
      <w:r w:rsidR="00AC618F">
        <w:rPr>
          <w:rFonts w:ascii="Arial Narrow" w:hAnsi="Arial Narrow" w:cs="Arial"/>
          <w:sz w:val="22"/>
          <w:szCs w:val="22"/>
        </w:rPr>
        <w:t xml:space="preserve"> name</w:t>
      </w:r>
      <w:r w:rsidRPr="00752252">
        <w:rPr>
          <w:rFonts w:ascii="Arial Narrow" w:hAnsi="Arial Narrow" w:cs="Arial"/>
          <w:sz w:val="22"/>
          <w:szCs w:val="22"/>
        </w:rPr>
        <w:t xml:space="preserve">  </w:t>
      </w:r>
    </w:p>
    <w:p w14:paraId="1E4C518B" w14:textId="77777777" w:rsidR="003E1213" w:rsidRPr="002538D1" w:rsidRDefault="003E1213" w:rsidP="00725891">
      <w:pPr>
        <w:pStyle w:val="BodyText"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/>
          <w:szCs w:val="22"/>
          <w:vertAlign w:val="superscript"/>
        </w:rPr>
      </w:pPr>
      <w:r w:rsidRPr="002538D1">
        <w:rPr>
          <w:rFonts w:ascii="Arial Narrow" w:hAnsi="Arial Narrow"/>
          <w:szCs w:val="22"/>
        </w:rPr>
        <w:tab/>
      </w:r>
      <w:r w:rsidRPr="002538D1">
        <w:rPr>
          <w:rFonts w:ascii="Arial Narrow" w:hAnsi="Arial Narrow"/>
          <w:szCs w:val="22"/>
        </w:rPr>
        <w:tab/>
      </w:r>
    </w:p>
    <w:p w14:paraId="70E10454" w14:textId="77777777" w:rsidR="003E1213" w:rsidRPr="002538D1" w:rsidRDefault="003E1213" w:rsidP="00725891">
      <w:pPr>
        <w:pStyle w:val="BodyText"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/>
          <w:szCs w:val="22"/>
        </w:rPr>
      </w:pPr>
      <w:r w:rsidRPr="002538D1">
        <w:rPr>
          <w:rFonts w:ascii="Arial Narrow" w:hAnsi="Arial Narrow"/>
          <w:szCs w:val="22"/>
        </w:rPr>
        <w:t>certify to the best of my knowledge and belief:</w:t>
      </w:r>
    </w:p>
    <w:p w14:paraId="03700B9F" w14:textId="77777777" w:rsidR="003E1213" w:rsidRPr="002538D1" w:rsidRDefault="003E1213" w:rsidP="00725891">
      <w:pPr>
        <w:pStyle w:val="BodyText"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/>
          <w:szCs w:val="22"/>
        </w:rPr>
      </w:pPr>
    </w:p>
    <w:p w14:paraId="7C7A8509" w14:textId="70B767FB" w:rsidR="003E1213" w:rsidRPr="002538D1" w:rsidRDefault="00186979" w:rsidP="00725891">
      <w:pPr>
        <w:pStyle w:val="BodyText"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(a) </w:t>
      </w:r>
      <w:r w:rsidR="007928BE">
        <w:rPr>
          <w:rFonts w:ascii="Arial Narrow" w:hAnsi="Arial Narrow"/>
          <w:szCs w:val="22"/>
        </w:rPr>
        <w:t xml:space="preserve">The </w:t>
      </w:r>
      <w:r w:rsidR="003E1213" w:rsidRPr="002538D1">
        <w:rPr>
          <w:rFonts w:ascii="Arial Narrow" w:hAnsi="Arial Narrow"/>
          <w:szCs w:val="22"/>
        </w:rPr>
        <w:t xml:space="preserve">details provided in Part B of the </w:t>
      </w:r>
      <w:r w:rsidR="00792B95">
        <w:rPr>
          <w:rFonts w:ascii="Arial Narrow" w:hAnsi="Arial Narrow" w:cs="Arial"/>
          <w:szCs w:val="22"/>
        </w:rPr>
        <w:t>Law Practice/</w:t>
      </w:r>
      <w:r w:rsidR="008A62D2">
        <w:rPr>
          <w:rFonts w:ascii="Arial Narrow" w:hAnsi="Arial Narrow" w:cs="Arial"/>
          <w:szCs w:val="22"/>
        </w:rPr>
        <w:t>Approved</w:t>
      </w:r>
      <w:r w:rsidR="00792B95">
        <w:rPr>
          <w:rFonts w:ascii="Arial Narrow" w:hAnsi="Arial Narrow" w:cs="Arial"/>
          <w:szCs w:val="22"/>
        </w:rPr>
        <w:t xml:space="preserve"> Clerk </w:t>
      </w:r>
      <w:r w:rsidR="003E1213" w:rsidRPr="002538D1">
        <w:rPr>
          <w:rFonts w:ascii="Arial Narrow" w:hAnsi="Arial Narrow"/>
          <w:szCs w:val="22"/>
        </w:rPr>
        <w:t>Statement of Trust Money are complete and correct</w:t>
      </w:r>
      <w:r w:rsidR="00814FF2">
        <w:rPr>
          <w:rFonts w:ascii="Arial Narrow" w:hAnsi="Arial Narrow"/>
          <w:szCs w:val="22"/>
        </w:rPr>
        <w:t>.</w:t>
      </w:r>
    </w:p>
    <w:p w14:paraId="034EA5E8" w14:textId="77777777" w:rsidR="003E1213" w:rsidRPr="002538D1" w:rsidRDefault="003E1213" w:rsidP="00725891">
      <w:pPr>
        <w:pStyle w:val="BodyText"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/>
          <w:szCs w:val="22"/>
        </w:rPr>
      </w:pPr>
    </w:p>
    <w:p w14:paraId="7B3F5DAA" w14:textId="163732C0" w:rsidR="003E1213" w:rsidRPr="002538D1" w:rsidRDefault="0012253F" w:rsidP="00725891">
      <w:pPr>
        <w:pStyle w:val="BodyText"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(b) </w:t>
      </w:r>
      <w:r w:rsidR="007928BE">
        <w:rPr>
          <w:rFonts w:ascii="Arial Narrow" w:hAnsi="Arial Narrow"/>
          <w:szCs w:val="22"/>
        </w:rPr>
        <w:t xml:space="preserve">The </w:t>
      </w:r>
      <w:r w:rsidR="003E1213" w:rsidRPr="002538D1">
        <w:rPr>
          <w:rFonts w:ascii="Arial Narrow" w:hAnsi="Arial Narrow"/>
          <w:szCs w:val="22"/>
        </w:rPr>
        <w:t>records in respect of:</w:t>
      </w:r>
      <w:r w:rsidR="00752252">
        <w:rPr>
          <w:rFonts w:ascii="Arial Narrow" w:hAnsi="Arial Narrow"/>
          <w:szCs w:val="22"/>
        </w:rPr>
        <w:t xml:space="preserve"> </w:t>
      </w:r>
    </w:p>
    <w:p w14:paraId="48F93F4A" w14:textId="77777777" w:rsidR="003E1213" w:rsidRPr="002538D1" w:rsidRDefault="003E1213" w:rsidP="00725891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613"/>
        <w:gridCol w:w="1047"/>
        <w:gridCol w:w="1047"/>
        <w:gridCol w:w="2074"/>
      </w:tblGrid>
      <w:tr w:rsidR="003E1213" w:rsidRPr="002538D1" w14:paraId="106FE9FC" w14:textId="77777777" w:rsidTr="00C5355A">
        <w:tc>
          <w:tcPr>
            <w:tcW w:w="5613" w:type="dxa"/>
          </w:tcPr>
          <w:p w14:paraId="1CFDE675" w14:textId="4A97FC49" w:rsidR="003E1213" w:rsidRPr="002538D1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g</w:t>
            </w:r>
            <w:r w:rsidR="003E1213" w:rsidRPr="002538D1">
              <w:rPr>
                <w:rFonts w:ascii="Arial Narrow" w:hAnsi="Arial Narrow"/>
                <w:szCs w:val="22"/>
              </w:rPr>
              <w:t xml:space="preserve">eneral </w:t>
            </w:r>
            <w:r w:rsidR="001F40A1">
              <w:rPr>
                <w:rFonts w:ascii="Arial Narrow" w:hAnsi="Arial Narrow"/>
                <w:szCs w:val="22"/>
              </w:rPr>
              <w:t>t</w:t>
            </w:r>
            <w:r w:rsidR="003E1213" w:rsidRPr="002538D1">
              <w:rPr>
                <w:rFonts w:ascii="Arial Narrow" w:hAnsi="Arial Narrow"/>
                <w:szCs w:val="22"/>
              </w:rPr>
              <w:t xml:space="preserve">rust </w:t>
            </w:r>
            <w:r w:rsidR="001F40A1">
              <w:rPr>
                <w:rFonts w:ascii="Arial Narrow" w:hAnsi="Arial Narrow"/>
                <w:szCs w:val="22"/>
              </w:rPr>
              <w:t>a</w:t>
            </w:r>
            <w:r w:rsidR="003E1213" w:rsidRPr="002538D1">
              <w:rPr>
                <w:rFonts w:ascii="Arial Narrow" w:hAnsi="Arial Narrow"/>
                <w:szCs w:val="22"/>
              </w:rPr>
              <w:t>ccounts</w:t>
            </w:r>
          </w:p>
        </w:tc>
        <w:tc>
          <w:tcPr>
            <w:tcW w:w="1047" w:type="dxa"/>
          </w:tcPr>
          <w:p w14:paraId="537ED18C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4339C6CB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1A8C38E8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Not Applicable</w:t>
            </w:r>
            <w:r w:rsidR="005116D0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3E1213" w:rsidRPr="002538D1" w14:paraId="251D3CDD" w14:textId="77777777" w:rsidTr="00C5355A">
        <w:tc>
          <w:tcPr>
            <w:tcW w:w="5613" w:type="dxa"/>
          </w:tcPr>
          <w:p w14:paraId="307029E3" w14:textId="2F5B8BCE" w:rsidR="003E1213" w:rsidRPr="002538D1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</w:t>
            </w:r>
            <w:r w:rsidR="003E1213" w:rsidRPr="002538D1">
              <w:rPr>
                <w:rFonts w:ascii="Arial Narrow" w:hAnsi="Arial Narrow"/>
                <w:szCs w:val="22"/>
              </w:rPr>
              <w:t xml:space="preserve">ontrolled </w:t>
            </w:r>
            <w:r w:rsidR="001F40A1">
              <w:rPr>
                <w:rFonts w:ascii="Arial Narrow" w:hAnsi="Arial Narrow"/>
                <w:szCs w:val="22"/>
              </w:rPr>
              <w:t>m</w:t>
            </w:r>
            <w:r w:rsidR="003E1213" w:rsidRPr="002538D1">
              <w:rPr>
                <w:rFonts w:ascii="Arial Narrow" w:hAnsi="Arial Narrow"/>
                <w:szCs w:val="22"/>
              </w:rPr>
              <w:t xml:space="preserve">oney </w:t>
            </w:r>
            <w:r w:rsidR="001F40A1">
              <w:rPr>
                <w:rFonts w:ascii="Arial Narrow" w:hAnsi="Arial Narrow"/>
                <w:szCs w:val="22"/>
              </w:rPr>
              <w:t>a</w:t>
            </w:r>
            <w:r w:rsidR="003E1213" w:rsidRPr="002538D1">
              <w:rPr>
                <w:rFonts w:ascii="Arial Narrow" w:hAnsi="Arial Narrow"/>
                <w:szCs w:val="22"/>
              </w:rPr>
              <w:t>ccounts</w:t>
            </w:r>
          </w:p>
        </w:tc>
        <w:tc>
          <w:tcPr>
            <w:tcW w:w="1047" w:type="dxa"/>
          </w:tcPr>
          <w:p w14:paraId="5A03ABED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59E7815B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215A6D3B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Not Applicable</w:t>
            </w:r>
          </w:p>
        </w:tc>
      </w:tr>
      <w:tr w:rsidR="003E1213" w:rsidRPr="002538D1" w14:paraId="3AA52B57" w14:textId="77777777" w:rsidTr="00C5355A">
        <w:tc>
          <w:tcPr>
            <w:tcW w:w="5613" w:type="dxa"/>
          </w:tcPr>
          <w:p w14:paraId="6DB4A840" w14:textId="26CEC72D" w:rsidR="003E1213" w:rsidRPr="002538D1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E57949">
              <w:rPr>
                <w:rFonts w:ascii="Arial Narrow" w:hAnsi="Arial Narrow"/>
                <w:szCs w:val="22"/>
              </w:rPr>
              <w:t xml:space="preserve">he </w:t>
            </w:r>
            <w:r w:rsidR="001F40A1">
              <w:rPr>
                <w:rFonts w:ascii="Arial Narrow" w:hAnsi="Arial Narrow"/>
                <w:szCs w:val="22"/>
              </w:rPr>
              <w:t>r</w:t>
            </w:r>
            <w:r w:rsidR="00E57949">
              <w:rPr>
                <w:rFonts w:ascii="Arial Narrow" w:hAnsi="Arial Narrow"/>
                <w:szCs w:val="22"/>
              </w:rPr>
              <w:t xml:space="preserve">egister of </w:t>
            </w:r>
            <w:r w:rsidR="001F40A1">
              <w:rPr>
                <w:rFonts w:ascii="Arial Narrow" w:hAnsi="Arial Narrow"/>
                <w:szCs w:val="22"/>
              </w:rPr>
              <w:t>i</w:t>
            </w:r>
            <w:r w:rsidR="003E1213" w:rsidRPr="002538D1">
              <w:rPr>
                <w:rFonts w:ascii="Arial Narrow" w:hAnsi="Arial Narrow"/>
                <w:szCs w:val="22"/>
              </w:rPr>
              <w:t>nvestments</w:t>
            </w:r>
          </w:p>
        </w:tc>
        <w:tc>
          <w:tcPr>
            <w:tcW w:w="1047" w:type="dxa"/>
          </w:tcPr>
          <w:p w14:paraId="46A78168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231C4AD3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0F6F448A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Not Applicable</w:t>
            </w:r>
          </w:p>
        </w:tc>
      </w:tr>
      <w:tr w:rsidR="003E1213" w:rsidRPr="002538D1" w14:paraId="2235BB30" w14:textId="77777777" w:rsidTr="00C5355A">
        <w:tc>
          <w:tcPr>
            <w:tcW w:w="5613" w:type="dxa"/>
          </w:tcPr>
          <w:p w14:paraId="057CBCEA" w14:textId="185D4DC3" w:rsidR="003E1213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3E1213" w:rsidRPr="002538D1">
              <w:rPr>
                <w:rFonts w:ascii="Arial Narrow" w:hAnsi="Arial Narrow"/>
                <w:szCs w:val="22"/>
              </w:rPr>
              <w:t xml:space="preserve">rust </w:t>
            </w:r>
            <w:r w:rsidR="00265DFD">
              <w:rPr>
                <w:rFonts w:ascii="Arial Narrow" w:hAnsi="Arial Narrow"/>
                <w:szCs w:val="22"/>
              </w:rPr>
              <w:t>m</w:t>
            </w:r>
            <w:r w:rsidR="003E1213" w:rsidRPr="002538D1">
              <w:rPr>
                <w:rFonts w:ascii="Arial Narrow" w:hAnsi="Arial Narrow"/>
                <w:szCs w:val="22"/>
              </w:rPr>
              <w:t xml:space="preserve">oney </w:t>
            </w:r>
            <w:r w:rsidR="00E52AE0">
              <w:rPr>
                <w:rFonts w:ascii="Arial Narrow" w:hAnsi="Arial Narrow"/>
                <w:szCs w:val="22"/>
              </w:rPr>
              <w:t>s</w:t>
            </w:r>
            <w:r w:rsidR="003E1213" w:rsidRPr="002538D1">
              <w:rPr>
                <w:rFonts w:ascii="Arial Narrow" w:hAnsi="Arial Narrow"/>
                <w:szCs w:val="22"/>
              </w:rPr>
              <w:t xml:space="preserve">ubject to </w:t>
            </w:r>
            <w:r w:rsidR="00BA71CD">
              <w:rPr>
                <w:rFonts w:ascii="Arial Narrow" w:hAnsi="Arial Narrow"/>
                <w:szCs w:val="22"/>
              </w:rPr>
              <w:t xml:space="preserve">a </w:t>
            </w:r>
            <w:r w:rsidR="001F40A1">
              <w:rPr>
                <w:rFonts w:ascii="Arial Narrow" w:hAnsi="Arial Narrow"/>
                <w:szCs w:val="22"/>
              </w:rPr>
              <w:t>s</w:t>
            </w:r>
            <w:r w:rsidR="003E1213" w:rsidRPr="002538D1">
              <w:rPr>
                <w:rFonts w:ascii="Arial Narrow" w:hAnsi="Arial Narrow"/>
                <w:szCs w:val="22"/>
              </w:rPr>
              <w:t xml:space="preserve">pecific </w:t>
            </w:r>
            <w:r w:rsidR="001F40A1">
              <w:rPr>
                <w:rFonts w:ascii="Arial Narrow" w:hAnsi="Arial Narrow"/>
                <w:szCs w:val="22"/>
              </w:rPr>
              <w:t>p</w:t>
            </w:r>
            <w:r w:rsidR="003E1213" w:rsidRPr="002538D1">
              <w:rPr>
                <w:rFonts w:ascii="Arial Narrow" w:hAnsi="Arial Narrow"/>
                <w:szCs w:val="22"/>
              </w:rPr>
              <w:t>ower</w:t>
            </w:r>
            <w:r w:rsidR="00BA71CD">
              <w:rPr>
                <w:rFonts w:ascii="Arial Narrow" w:hAnsi="Arial Narrow"/>
                <w:szCs w:val="22"/>
              </w:rPr>
              <w:t xml:space="preserve"> (Vic</w:t>
            </w:r>
            <w:r w:rsidR="009C3C04">
              <w:rPr>
                <w:rFonts w:ascii="Arial Narrow" w:hAnsi="Arial Narrow"/>
                <w:szCs w:val="22"/>
              </w:rPr>
              <w:t xml:space="preserve"> and WA</w:t>
            </w:r>
            <w:r w:rsidR="00BA71CD">
              <w:rPr>
                <w:rFonts w:ascii="Arial Narrow" w:hAnsi="Arial Narrow"/>
                <w:szCs w:val="22"/>
              </w:rPr>
              <w:t>)</w:t>
            </w:r>
          </w:p>
          <w:p w14:paraId="6D7C6DD6" w14:textId="77C66B55" w:rsidR="00BA71CD" w:rsidRPr="002538D1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BA71CD">
              <w:rPr>
                <w:rFonts w:ascii="Arial Narrow" w:hAnsi="Arial Narrow"/>
                <w:szCs w:val="22"/>
              </w:rPr>
              <w:t xml:space="preserve">rust </w:t>
            </w:r>
            <w:r w:rsidR="00265DFD">
              <w:rPr>
                <w:rFonts w:ascii="Arial Narrow" w:hAnsi="Arial Narrow"/>
                <w:szCs w:val="22"/>
              </w:rPr>
              <w:t>m</w:t>
            </w:r>
            <w:r w:rsidR="00BA71CD">
              <w:rPr>
                <w:rFonts w:ascii="Arial Narrow" w:hAnsi="Arial Narrow"/>
                <w:szCs w:val="22"/>
              </w:rPr>
              <w:t xml:space="preserve">oney </w:t>
            </w:r>
            <w:r w:rsidR="00E52AE0">
              <w:rPr>
                <w:rFonts w:ascii="Arial Narrow" w:hAnsi="Arial Narrow"/>
                <w:szCs w:val="22"/>
              </w:rPr>
              <w:t>s</w:t>
            </w:r>
            <w:r w:rsidR="00BA71CD">
              <w:rPr>
                <w:rFonts w:ascii="Arial Narrow" w:hAnsi="Arial Narrow"/>
                <w:szCs w:val="22"/>
              </w:rPr>
              <w:t xml:space="preserve">ubject to a </w:t>
            </w:r>
            <w:r w:rsidR="001F40A1">
              <w:rPr>
                <w:rFonts w:ascii="Arial Narrow" w:hAnsi="Arial Narrow"/>
                <w:szCs w:val="22"/>
              </w:rPr>
              <w:t>s</w:t>
            </w:r>
            <w:r w:rsidR="00BA71CD">
              <w:rPr>
                <w:rFonts w:ascii="Arial Narrow" w:hAnsi="Arial Narrow"/>
                <w:szCs w:val="22"/>
              </w:rPr>
              <w:t xml:space="preserve">pecific </w:t>
            </w:r>
            <w:r w:rsidR="001F40A1">
              <w:rPr>
                <w:rFonts w:ascii="Arial Narrow" w:hAnsi="Arial Narrow"/>
                <w:szCs w:val="22"/>
              </w:rPr>
              <w:t>p</w:t>
            </w:r>
            <w:r w:rsidR="00BA71CD">
              <w:rPr>
                <w:rFonts w:ascii="Arial Narrow" w:hAnsi="Arial Narrow"/>
                <w:szCs w:val="22"/>
              </w:rPr>
              <w:t>ower excluding power money pursuant to the ELNO scheme (NSW)</w:t>
            </w:r>
          </w:p>
        </w:tc>
        <w:tc>
          <w:tcPr>
            <w:tcW w:w="1047" w:type="dxa"/>
          </w:tcPr>
          <w:p w14:paraId="598EA4A6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504F6286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10838FF1" w14:textId="77777777" w:rsidR="003E1213" w:rsidRPr="002538D1" w:rsidRDefault="003E1213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Not Applicable</w:t>
            </w:r>
          </w:p>
        </w:tc>
      </w:tr>
      <w:tr w:rsidR="00BA71CD" w:rsidRPr="002538D1" w14:paraId="729FE301" w14:textId="77777777" w:rsidTr="00C5355A">
        <w:tc>
          <w:tcPr>
            <w:tcW w:w="5613" w:type="dxa"/>
          </w:tcPr>
          <w:p w14:paraId="70B4F5DE" w14:textId="1E557096" w:rsidR="00BA71CD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BA71CD">
              <w:rPr>
                <w:rFonts w:ascii="Arial Narrow" w:hAnsi="Arial Narrow"/>
                <w:szCs w:val="22"/>
              </w:rPr>
              <w:t xml:space="preserve">rust </w:t>
            </w:r>
            <w:r w:rsidR="00265DFD">
              <w:rPr>
                <w:rFonts w:ascii="Arial Narrow" w:hAnsi="Arial Narrow"/>
                <w:szCs w:val="22"/>
              </w:rPr>
              <w:t>m</w:t>
            </w:r>
            <w:r w:rsidR="00BA71CD">
              <w:rPr>
                <w:rFonts w:ascii="Arial Narrow" w:hAnsi="Arial Narrow"/>
                <w:szCs w:val="22"/>
              </w:rPr>
              <w:t>oney pursuant to the ELNO scheme (Vic)</w:t>
            </w:r>
          </w:p>
          <w:p w14:paraId="7FDB7866" w14:textId="06AEE635" w:rsidR="00BA71CD" w:rsidRPr="002538D1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BA71CD">
              <w:rPr>
                <w:rFonts w:ascii="Arial Narrow" w:hAnsi="Arial Narrow"/>
                <w:szCs w:val="22"/>
              </w:rPr>
              <w:t xml:space="preserve">rust </w:t>
            </w:r>
            <w:r w:rsidR="00265DFD">
              <w:rPr>
                <w:rFonts w:ascii="Arial Narrow" w:hAnsi="Arial Narrow"/>
                <w:szCs w:val="22"/>
              </w:rPr>
              <w:t>m</w:t>
            </w:r>
            <w:r w:rsidR="00BA71CD">
              <w:rPr>
                <w:rFonts w:ascii="Arial Narrow" w:hAnsi="Arial Narrow"/>
                <w:szCs w:val="22"/>
              </w:rPr>
              <w:t xml:space="preserve">oney </w:t>
            </w:r>
            <w:r w:rsidR="00E52AE0">
              <w:rPr>
                <w:rFonts w:ascii="Arial Narrow" w:hAnsi="Arial Narrow"/>
                <w:szCs w:val="22"/>
              </w:rPr>
              <w:t>s</w:t>
            </w:r>
            <w:r w:rsidR="00BA71CD">
              <w:rPr>
                <w:rFonts w:ascii="Arial Narrow" w:hAnsi="Arial Narrow"/>
                <w:szCs w:val="22"/>
              </w:rPr>
              <w:t xml:space="preserve">ubject to a </w:t>
            </w:r>
            <w:r w:rsidR="001F40A1">
              <w:rPr>
                <w:rFonts w:ascii="Arial Narrow" w:hAnsi="Arial Narrow"/>
                <w:szCs w:val="22"/>
              </w:rPr>
              <w:t>s</w:t>
            </w:r>
            <w:r w:rsidR="00BA71CD">
              <w:rPr>
                <w:rFonts w:ascii="Arial Narrow" w:hAnsi="Arial Narrow"/>
                <w:szCs w:val="22"/>
              </w:rPr>
              <w:t xml:space="preserve">pecific </w:t>
            </w:r>
            <w:r w:rsidR="001F40A1">
              <w:rPr>
                <w:rFonts w:ascii="Arial Narrow" w:hAnsi="Arial Narrow"/>
                <w:szCs w:val="22"/>
              </w:rPr>
              <w:t>p</w:t>
            </w:r>
            <w:r w:rsidR="00BA71CD">
              <w:rPr>
                <w:rFonts w:ascii="Arial Narrow" w:hAnsi="Arial Narrow"/>
                <w:szCs w:val="22"/>
              </w:rPr>
              <w:t>ower pursuant to the ELNO scheme (NSW)</w:t>
            </w:r>
          </w:p>
        </w:tc>
        <w:tc>
          <w:tcPr>
            <w:tcW w:w="1047" w:type="dxa"/>
          </w:tcPr>
          <w:p w14:paraId="21A6CC47" w14:textId="61E57D99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16F796F0" w14:textId="3C1031EC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3366322E" w14:textId="5457EE52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Not Applicable</w:t>
            </w:r>
          </w:p>
        </w:tc>
      </w:tr>
      <w:tr w:rsidR="00BA71CD" w:rsidRPr="002538D1" w14:paraId="2D2C14B2" w14:textId="77777777" w:rsidTr="00C5355A">
        <w:tc>
          <w:tcPr>
            <w:tcW w:w="5613" w:type="dxa"/>
          </w:tcPr>
          <w:p w14:paraId="025AE17B" w14:textId="0FCA8056" w:rsidR="00BA71CD" w:rsidRPr="002538D1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</w:t>
            </w:r>
            <w:r w:rsidR="00BA71CD" w:rsidRPr="002538D1">
              <w:rPr>
                <w:rFonts w:ascii="Arial Narrow" w:hAnsi="Arial Narrow"/>
                <w:szCs w:val="22"/>
              </w:rPr>
              <w:t xml:space="preserve">ritten </w:t>
            </w:r>
            <w:r w:rsidR="001F40A1">
              <w:rPr>
                <w:rFonts w:ascii="Arial Narrow" w:hAnsi="Arial Narrow"/>
                <w:szCs w:val="22"/>
              </w:rPr>
              <w:t>d</w:t>
            </w:r>
            <w:r w:rsidR="00BA71CD" w:rsidRPr="002538D1">
              <w:rPr>
                <w:rFonts w:ascii="Arial Narrow" w:hAnsi="Arial Narrow"/>
                <w:szCs w:val="22"/>
              </w:rPr>
              <w:t xml:space="preserve">irection </w:t>
            </w:r>
            <w:r w:rsidR="001F40A1">
              <w:rPr>
                <w:rFonts w:ascii="Arial Narrow" w:hAnsi="Arial Narrow"/>
                <w:szCs w:val="22"/>
              </w:rPr>
              <w:t>m</w:t>
            </w:r>
            <w:r w:rsidR="00BA71CD" w:rsidRPr="002538D1">
              <w:rPr>
                <w:rFonts w:ascii="Arial Narrow" w:hAnsi="Arial Narrow"/>
                <w:szCs w:val="22"/>
              </w:rPr>
              <w:t xml:space="preserve">oney </w:t>
            </w:r>
            <w:r w:rsidR="001F40A1">
              <w:rPr>
                <w:rFonts w:ascii="Arial Narrow" w:hAnsi="Arial Narrow"/>
                <w:szCs w:val="22"/>
              </w:rPr>
              <w:t>a</w:t>
            </w:r>
            <w:r w:rsidR="00BA71CD" w:rsidRPr="002538D1">
              <w:rPr>
                <w:rFonts w:ascii="Arial Narrow" w:hAnsi="Arial Narrow"/>
                <w:szCs w:val="22"/>
              </w:rPr>
              <w:t>ccounts</w:t>
            </w:r>
          </w:p>
        </w:tc>
        <w:tc>
          <w:tcPr>
            <w:tcW w:w="1047" w:type="dxa"/>
          </w:tcPr>
          <w:p w14:paraId="7388D245" w14:textId="77777777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62F78FD0" w14:textId="77777777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4E54FAF3" w14:textId="77777777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Not Applicable</w:t>
            </w:r>
          </w:p>
        </w:tc>
      </w:tr>
      <w:tr w:rsidR="00BA71CD" w:rsidRPr="002538D1" w14:paraId="56377F8E" w14:textId="77777777" w:rsidTr="00C5355A">
        <w:tc>
          <w:tcPr>
            <w:tcW w:w="5613" w:type="dxa"/>
          </w:tcPr>
          <w:p w14:paraId="0F22B108" w14:textId="26560118" w:rsidR="00BA71CD" w:rsidRPr="002538D1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BA71CD" w:rsidRPr="002538D1">
              <w:rPr>
                <w:rFonts w:ascii="Arial Narrow" w:hAnsi="Arial Narrow"/>
                <w:szCs w:val="22"/>
              </w:rPr>
              <w:t xml:space="preserve">ransit </w:t>
            </w:r>
            <w:r w:rsidR="001F40A1">
              <w:rPr>
                <w:rFonts w:ascii="Arial Narrow" w:hAnsi="Arial Narrow"/>
                <w:szCs w:val="22"/>
              </w:rPr>
              <w:t>m</w:t>
            </w:r>
            <w:r w:rsidR="00BA71CD" w:rsidRPr="002538D1">
              <w:rPr>
                <w:rFonts w:ascii="Arial Narrow" w:hAnsi="Arial Narrow"/>
                <w:szCs w:val="22"/>
              </w:rPr>
              <w:t>oney</w:t>
            </w:r>
          </w:p>
        </w:tc>
        <w:tc>
          <w:tcPr>
            <w:tcW w:w="1047" w:type="dxa"/>
          </w:tcPr>
          <w:p w14:paraId="40EE3482" w14:textId="77777777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0D612656" w14:textId="77777777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6308732D" w14:textId="77777777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Not Applicable</w:t>
            </w:r>
          </w:p>
        </w:tc>
      </w:tr>
      <w:tr w:rsidR="00BA71CD" w:rsidRPr="004E6EFE" w14:paraId="67B73C06" w14:textId="77777777" w:rsidTr="00C5355A">
        <w:tc>
          <w:tcPr>
            <w:tcW w:w="5613" w:type="dxa"/>
          </w:tcPr>
          <w:p w14:paraId="2A254E3E" w14:textId="1C3E23FA" w:rsidR="00BA71CD" w:rsidRPr="004E6EFE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BA71CD" w:rsidRPr="004E6EFE">
              <w:rPr>
                <w:rFonts w:ascii="Arial Narrow" w:hAnsi="Arial Narrow"/>
                <w:szCs w:val="22"/>
              </w:rPr>
              <w:t xml:space="preserve">he </w:t>
            </w:r>
            <w:r w:rsidR="001F40A1">
              <w:rPr>
                <w:rFonts w:ascii="Arial Narrow" w:hAnsi="Arial Narrow"/>
                <w:szCs w:val="22"/>
              </w:rPr>
              <w:t>r</w:t>
            </w:r>
            <w:r w:rsidR="00BA71CD" w:rsidRPr="004E6EFE">
              <w:rPr>
                <w:rFonts w:ascii="Arial Narrow" w:hAnsi="Arial Narrow"/>
                <w:szCs w:val="22"/>
              </w:rPr>
              <w:t xml:space="preserve">egister of </w:t>
            </w:r>
            <w:r w:rsidR="001F40A1">
              <w:rPr>
                <w:rFonts w:ascii="Arial Narrow" w:hAnsi="Arial Narrow"/>
                <w:szCs w:val="22"/>
              </w:rPr>
              <w:t>f</w:t>
            </w:r>
            <w:r w:rsidR="00BA71CD" w:rsidRPr="004E6EFE">
              <w:rPr>
                <w:rFonts w:ascii="Arial Narrow" w:hAnsi="Arial Narrow"/>
                <w:szCs w:val="22"/>
              </w:rPr>
              <w:t>iles (rule 93)</w:t>
            </w:r>
          </w:p>
        </w:tc>
        <w:tc>
          <w:tcPr>
            <w:tcW w:w="1047" w:type="dxa"/>
          </w:tcPr>
          <w:p w14:paraId="74376A53" w14:textId="77777777" w:rsidR="00BA71CD" w:rsidRPr="004E6EFE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4E6EFE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0CF6EF23" w14:textId="77777777" w:rsidR="00BA71CD" w:rsidRPr="004E6EFE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4E6EFE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7840C44A" w14:textId="77777777" w:rsidR="00BA71CD" w:rsidRPr="004E6EFE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</w:p>
        </w:tc>
      </w:tr>
      <w:tr w:rsidR="00BA71CD" w:rsidRPr="004E6EFE" w14:paraId="2DAB7A92" w14:textId="77777777" w:rsidTr="00C5355A">
        <w:tc>
          <w:tcPr>
            <w:tcW w:w="5613" w:type="dxa"/>
          </w:tcPr>
          <w:p w14:paraId="7B8696CE" w14:textId="3C242DEB" w:rsidR="00BA71CD" w:rsidRPr="004E6EFE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BA71CD" w:rsidRPr="004E6EFE">
              <w:rPr>
                <w:rFonts w:ascii="Arial Narrow" w:hAnsi="Arial Narrow"/>
                <w:szCs w:val="22"/>
              </w:rPr>
              <w:t xml:space="preserve">he </w:t>
            </w:r>
            <w:r w:rsidR="001F40A1">
              <w:rPr>
                <w:rFonts w:ascii="Arial Narrow" w:hAnsi="Arial Narrow"/>
                <w:szCs w:val="22"/>
              </w:rPr>
              <w:t>r</w:t>
            </w:r>
            <w:r w:rsidR="00BA71CD" w:rsidRPr="004E6EFE">
              <w:rPr>
                <w:rFonts w:ascii="Arial Narrow" w:hAnsi="Arial Narrow"/>
                <w:szCs w:val="22"/>
              </w:rPr>
              <w:t xml:space="preserve">egister of </w:t>
            </w:r>
            <w:r w:rsidR="001F40A1">
              <w:rPr>
                <w:rFonts w:ascii="Arial Narrow" w:hAnsi="Arial Narrow"/>
                <w:szCs w:val="22"/>
              </w:rPr>
              <w:t>s</w:t>
            </w:r>
            <w:r w:rsidR="00BA71CD" w:rsidRPr="004E6EFE">
              <w:rPr>
                <w:rFonts w:ascii="Arial Narrow" w:hAnsi="Arial Narrow"/>
                <w:szCs w:val="22"/>
              </w:rPr>
              <w:t xml:space="preserve">afe </w:t>
            </w:r>
            <w:r w:rsidR="001F40A1">
              <w:rPr>
                <w:rFonts w:ascii="Arial Narrow" w:hAnsi="Arial Narrow"/>
                <w:szCs w:val="22"/>
              </w:rPr>
              <w:t>c</w:t>
            </w:r>
            <w:r w:rsidR="00BA71CD" w:rsidRPr="004E6EFE">
              <w:rPr>
                <w:rFonts w:ascii="Arial Narrow" w:hAnsi="Arial Narrow"/>
                <w:szCs w:val="22"/>
              </w:rPr>
              <w:t>ustody (rule 94)</w:t>
            </w:r>
          </w:p>
        </w:tc>
        <w:tc>
          <w:tcPr>
            <w:tcW w:w="1047" w:type="dxa"/>
          </w:tcPr>
          <w:p w14:paraId="75545ADD" w14:textId="77777777" w:rsidR="00BA71CD" w:rsidRPr="004E6EFE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4E6EFE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402EBE35" w14:textId="77777777" w:rsidR="00BA71CD" w:rsidRPr="004E6EFE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4E6EFE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5C43BCB6" w14:textId="77777777" w:rsidR="00BA71CD" w:rsidRPr="004E6EFE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4E6EFE">
              <w:rPr>
                <w:rFonts w:ascii="Arial Narrow" w:hAnsi="Arial Narrow"/>
                <w:szCs w:val="22"/>
              </w:rPr>
              <w:t>Not Applicable</w:t>
            </w:r>
          </w:p>
        </w:tc>
      </w:tr>
      <w:tr w:rsidR="00BA71CD" w:rsidRPr="004E6EFE" w14:paraId="43C1C994" w14:textId="77777777" w:rsidTr="00C5355A">
        <w:tc>
          <w:tcPr>
            <w:tcW w:w="5613" w:type="dxa"/>
          </w:tcPr>
          <w:p w14:paraId="2689EE76" w14:textId="669DBDE1" w:rsidR="00BA71CD" w:rsidRPr="004E6EFE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BA71CD" w:rsidRPr="004E6EFE">
              <w:rPr>
                <w:rFonts w:ascii="Arial Narrow" w:hAnsi="Arial Narrow"/>
                <w:szCs w:val="22"/>
              </w:rPr>
              <w:t xml:space="preserve">he </w:t>
            </w:r>
            <w:r w:rsidR="001F40A1">
              <w:rPr>
                <w:rFonts w:ascii="Arial Narrow" w:hAnsi="Arial Narrow"/>
                <w:szCs w:val="22"/>
              </w:rPr>
              <w:t>r</w:t>
            </w:r>
            <w:r w:rsidR="00BA71CD" w:rsidRPr="004E6EFE">
              <w:rPr>
                <w:rFonts w:ascii="Arial Narrow" w:hAnsi="Arial Narrow"/>
                <w:szCs w:val="22"/>
              </w:rPr>
              <w:t xml:space="preserve">egister of </w:t>
            </w:r>
            <w:r w:rsidR="001F40A1">
              <w:rPr>
                <w:rFonts w:ascii="Arial Narrow" w:hAnsi="Arial Narrow"/>
                <w:szCs w:val="22"/>
              </w:rPr>
              <w:t>f</w:t>
            </w:r>
            <w:r w:rsidR="00BA71CD" w:rsidRPr="004E6EFE">
              <w:rPr>
                <w:rFonts w:ascii="Arial Narrow" w:hAnsi="Arial Narrow"/>
                <w:szCs w:val="22"/>
              </w:rPr>
              <w:t xml:space="preserve">inancial </w:t>
            </w:r>
            <w:r w:rsidR="001F40A1">
              <w:rPr>
                <w:rFonts w:ascii="Arial Narrow" w:hAnsi="Arial Narrow"/>
                <w:szCs w:val="22"/>
              </w:rPr>
              <w:t>i</w:t>
            </w:r>
            <w:r w:rsidR="00BA71CD" w:rsidRPr="004E6EFE">
              <w:rPr>
                <w:rFonts w:ascii="Arial Narrow" w:hAnsi="Arial Narrow"/>
                <w:szCs w:val="22"/>
              </w:rPr>
              <w:t>nterests (rule 95)</w:t>
            </w:r>
          </w:p>
        </w:tc>
        <w:tc>
          <w:tcPr>
            <w:tcW w:w="1047" w:type="dxa"/>
          </w:tcPr>
          <w:p w14:paraId="148DD9EB" w14:textId="77777777" w:rsidR="00BA71CD" w:rsidRPr="004E6EFE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4E6EFE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20EDD6ED" w14:textId="77777777" w:rsidR="00BA71CD" w:rsidRPr="004E6EFE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4E6EFE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5F5B11AB" w14:textId="77777777" w:rsidR="00BA71CD" w:rsidRPr="004E6EFE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4E6EFE">
              <w:rPr>
                <w:rFonts w:ascii="Arial Narrow" w:hAnsi="Arial Narrow"/>
                <w:szCs w:val="22"/>
              </w:rPr>
              <w:t>Not Applicable</w:t>
            </w:r>
          </w:p>
        </w:tc>
      </w:tr>
      <w:tr w:rsidR="00BA71CD" w:rsidRPr="002538D1" w14:paraId="56475769" w14:textId="77777777" w:rsidTr="00C5355A">
        <w:tc>
          <w:tcPr>
            <w:tcW w:w="5613" w:type="dxa"/>
          </w:tcPr>
          <w:p w14:paraId="7C5F014A" w14:textId="56F03479" w:rsidR="00BA71CD" w:rsidRPr="002538D1" w:rsidRDefault="007743A5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BA71CD">
              <w:rPr>
                <w:rFonts w:ascii="Arial Narrow" w:hAnsi="Arial Narrow"/>
                <w:szCs w:val="22"/>
              </w:rPr>
              <w:t xml:space="preserve">he </w:t>
            </w:r>
            <w:r w:rsidR="001F40A1">
              <w:rPr>
                <w:rFonts w:ascii="Arial Narrow" w:hAnsi="Arial Narrow"/>
                <w:szCs w:val="22"/>
              </w:rPr>
              <w:t>r</w:t>
            </w:r>
            <w:r w:rsidR="00BA71CD">
              <w:rPr>
                <w:rFonts w:ascii="Arial Narrow" w:hAnsi="Arial Narrow"/>
                <w:szCs w:val="22"/>
              </w:rPr>
              <w:t xml:space="preserve">egister of </w:t>
            </w:r>
            <w:r w:rsidR="001F40A1">
              <w:rPr>
                <w:rFonts w:ascii="Arial Narrow" w:hAnsi="Arial Narrow"/>
                <w:szCs w:val="22"/>
              </w:rPr>
              <w:t>p</w:t>
            </w:r>
            <w:r w:rsidR="00BA71CD">
              <w:rPr>
                <w:rFonts w:ascii="Arial Narrow" w:hAnsi="Arial Narrow"/>
                <w:szCs w:val="22"/>
              </w:rPr>
              <w:t xml:space="preserve">ower and </w:t>
            </w:r>
            <w:r w:rsidR="001F40A1">
              <w:rPr>
                <w:rFonts w:ascii="Arial Narrow" w:hAnsi="Arial Narrow"/>
                <w:szCs w:val="22"/>
              </w:rPr>
              <w:t>e</w:t>
            </w:r>
            <w:r w:rsidR="00BA71CD">
              <w:rPr>
                <w:rFonts w:ascii="Arial Narrow" w:hAnsi="Arial Narrow"/>
                <w:szCs w:val="22"/>
              </w:rPr>
              <w:t>states (rule 60)</w:t>
            </w:r>
          </w:p>
        </w:tc>
        <w:tc>
          <w:tcPr>
            <w:tcW w:w="1047" w:type="dxa"/>
          </w:tcPr>
          <w:p w14:paraId="63C15B82" w14:textId="77777777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</w:t>
            </w:r>
          </w:p>
        </w:tc>
        <w:tc>
          <w:tcPr>
            <w:tcW w:w="1047" w:type="dxa"/>
          </w:tcPr>
          <w:p w14:paraId="0BE06C29" w14:textId="77777777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Have Not</w:t>
            </w:r>
          </w:p>
        </w:tc>
        <w:tc>
          <w:tcPr>
            <w:tcW w:w="2074" w:type="dxa"/>
          </w:tcPr>
          <w:p w14:paraId="3BA223E2" w14:textId="77777777" w:rsidR="00BA71CD" w:rsidRPr="002538D1" w:rsidRDefault="00BA71CD" w:rsidP="00725891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 w:rsidRPr="002538D1">
              <w:rPr>
                <w:rFonts w:ascii="Arial Narrow" w:hAnsi="Arial Narrow"/>
                <w:szCs w:val="22"/>
              </w:rPr>
              <w:t>Not Applicable</w:t>
            </w:r>
          </w:p>
        </w:tc>
      </w:tr>
    </w:tbl>
    <w:p w14:paraId="09F14DD6" w14:textId="77777777" w:rsidR="003E1213" w:rsidRPr="002538D1" w:rsidRDefault="003E1213" w:rsidP="00725891">
      <w:pPr>
        <w:pStyle w:val="BodyText"/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/>
          <w:szCs w:val="22"/>
        </w:rPr>
      </w:pPr>
    </w:p>
    <w:p w14:paraId="0943B36F" w14:textId="6DC2B0F8" w:rsidR="003E1213" w:rsidRPr="002538D1" w:rsidRDefault="003E1213" w:rsidP="0072589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2"/>
        </w:rPr>
      </w:pPr>
      <w:r w:rsidRPr="002538D1">
        <w:rPr>
          <w:rFonts w:ascii="Arial Narrow" w:hAnsi="Arial Narrow"/>
          <w:szCs w:val="22"/>
        </w:rPr>
        <w:t>been properly maintained in accordance with the provisions of the Legal Profession Uniform Law and Legal Profession Uniform General Rules 2015.</w:t>
      </w:r>
    </w:p>
    <w:p w14:paraId="05474EA4" w14:textId="77777777" w:rsidR="00182604" w:rsidRDefault="00182604" w:rsidP="00725891">
      <w:pPr>
        <w:pStyle w:val="BodyText"/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2"/>
          <w:vertAlign w:val="superscrip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96"/>
        <w:gridCol w:w="1290"/>
        <w:gridCol w:w="1290"/>
      </w:tblGrid>
      <w:tr w:rsidR="00182604" w14:paraId="794E8C65" w14:textId="77777777" w:rsidTr="00C5355A">
        <w:tc>
          <w:tcPr>
            <w:tcW w:w="7196" w:type="dxa"/>
          </w:tcPr>
          <w:p w14:paraId="1BA0AE97" w14:textId="5819EBDC" w:rsidR="00182604" w:rsidRDefault="00182604" w:rsidP="00725891">
            <w:pPr>
              <w:pStyle w:val="BodyText"/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(c) </w:t>
            </w:r>
            <w:r w:rsidRPr="00B85CF5">
              <w:rPr>
                <w:rFonts w:ascii="Arial Narrow" w:hAnsi="Arial Narrow"/>
                <w:szCs w:val="22"/>
              </w:rPr>
              <w:t xml:space="preserve">Has all trust money received been dealt with in accordance with the requirements of the Legal Profession Uniform </w:t>
            </w:r>
            <w:r w:rsidR="00D445F2">
              <w:rPr>
                <w:rFonts w:ascii="Arial Narrow" w:hAnsi="Arial Narrow"/>
                <w:szCs w:val="22"/>
              </w:rPr>
              <w:t xml:space="preserve">Law </w:t>
            </w:r>
            <w:r w:rsidRPr="00B85CF5">
              <w:rPr>
                <w:rFonts w:ascii="Arial Narrow" w:hAnsi="Arial Narrow"/>
                <w:szCs w:val="22"/>
              </w:rPr>
              <w:t xml:space="preserve">and </w:t>
            </w:r>
            <w:r w:rsidR="001F5543">
              <w:rPr>
                <w:rFonts w:ascii="Arial Narrow" w:hAnsi="Arial Narrow"/>
                <w:szCs w:val="22"/>
              </w:rPr>
              <w:t xml:space="preserve">the </w:t>
            </w:r>
            <w:r w:rsidRPr="00B85CF5">
              <w:rPr>
                <w:rFonts w:ascii="Arial Narrow" w:hAnsi="Arial Narrow"/>
                <w:szCs w:val="22"/>
              </w:rPr>
              <w:t>Legal Profession Uniform General Rules 2015</w:t>
            </w:r>
          </w:p>
        </w:tc>
        <w:tc>
          <w:tcPr>
            <w:tcW w:w="1290" w:type="dxa"/>
          </w:tcPr>
          <w:p w14:paraId="7E56957E" w14:textId="77777777" w:rsidR="00182604" w:rsidRDefault="00182604" w:rsidP="00725891">
            <w:pPr>
              <w:pStyle w:val="BodyText"/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Yes</w:t>
            </w:r>
          </w:p>
        </w:tc>
        <w:tc>
          <w:tcPr>
            <w:tcW w:w="1290" w:type="dxa"/>
          </w:tcPr>
          <w:p w14:paraId="5AB1FD48" w14:textId="77777777" w:rsidR="00182604" w:rsidRDefault="00182604" w:rsidP="00725891">
            <w:pPr>
              <w:pStyle w:val="BodyText"/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</w:t>
            </w:r>
          </w:p>
        </w:tc>
      </w:tr>
    </w:tbl>
    <w:p w14:paraId="4DA7351D" w14:textId="77777777" w:rsidR="003E1213" w:rsidRPr="002538D1" w:rsidRDefault="003E1213" w:rsidP="00725891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2"/>
          <w:u w:val="single"/>
        </w:rPr>
      </w:pPr>
    </w:p>
    <w:p w14:paraId="22AD72B4" w14:textId="73C63F61" w:rsidR="003E1213" w:rsidRDefault="003E1213" w:rsidP="00725891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2538D1">
        <w:rPr>
          <w:rFonts w:ascii="Arial Narrow" w:eastAsia="Arial" w:hAnsi="Arial Narrow" w:cs="Arial"/>
          <w:bCs/>
          <w:sz w:val="22"/>
          <w:szCs w:val="22"/>
        </w:rPr>
        <w:t xml:space="preserve">By submitting this form, </w:t>
      </w:r>
      <w:r w:rsidR="00792B95">
        <w:rPr>
          <w:rFonts w:ascii="Arial Narrow" w:eastAsia="Arial" w:hAnsi="Arial Narrow" w:cs="Arial"/>
          <w:bCs/>
          <w:sz w:val="22"/>
          <w:szCs w:val="22"/>
        </w:rPr>
        <w:t>I am</w:t>
      </w:r>
      <w:r w:rsidRPr="002538D1">
        <w:rPr>
          <w:rFonts w:ascii="Arial Narrow" w:eastAsia="Arial" w:hAnsi="Arial Narrow" w:cs="Arial"/>
          <w:bCs/>
          <w:sz w:val="22"/>
          <w:szCs w:val="22"/>
        </w:rPr>
        <w:t xml:space="preserve"> certifying that the answers in the certification are true to the best of my knowledge and belief.</w:t>
      </w:r>
      <w:r w:rsidR="00752252">
        <w:rPr>
          <w:rFonts w:ascii="Arial Narrow" w:eastAsia="Arial" w:hAnsi="Arial Narrow" w:cs="Arial"/>
          <w:bCs/>
          <w:sz w:val="22"/>
          <w:szCs w:val="22"/>
        </w:rPr>
        <w:t xml:space="preserve"> </w:t>
      </w:r>
    </w:p>
    <w:p w14:paraId="73161CB5" w14:textId="77777777" w:rsidR="00114CD9" w:rsidRDefault="00114CD9" w:rsidP="00725891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32584A3C" w14:textId="70B778D1" w:rsidR="00114CD9" w:rsidRDefault="00114CD9" w:rsidP="00725891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  <w:bookmarkStart w:id="1" w:name="_Hlk128474993"/>
      <w:r>
        <w:rPr>
          <w:rFonts w:ascii="Arial Narrow" w:eastAsia="Arial" w:hAnsi="Arial Narrow" w:cs="Arial"/>
          <w:bCs/>
          <w:sz w:val="22"/>
          <w:szCs w:val="22"/>
        </w:rPr>
        <w:t>Certified on DD/MM/YYYY</w:t>
      </w:r>
      <w:r w:rsidR="005B235D">
        <w:rPr>
          <w:rFonts w:ascii="Arial Narrow" w:eastAsia="Arial" w:hAnsi="Arial Narrow" w:cs="Arial"/>
          <w:bCs/>
          <w:sz w:val="22"/>
          <w:szCs w:val="22"/>
        </w:rPr>
        <w:t xml:space="preserve"> </w:t>
      </w:r>
    </w:p>
    <w:p w14:paraId="49A2DA65" w14:textId="77777777" w:rsidR="00092512" w:rsidRDefault="00092512" w:rsidP="00725891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</w:p>
    <w:bookmarkEnd w:id="1"/>
    <w:p w14:paraId="19A6999A" w14:textId="47F0CD16" w:rsidR="003E1213" w:rsidRDefault="003E1213" w:rsidP="00725891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eastAsia="en-AU"/>
        </w:rPr>
      </w:pPr>
    </w:p>
    <w:p w14:paraId="7BF8941D" w14:textId="0A57158C" w:rsidR="00874AF1" w:rsidRPr="00874AF1" w:rsidRDefault="00874AF1" w:rsidP="00874AF1">
      <w:pPr>
        <w:rPr>
          <w:rFonts w:ascii="Arial Narrow" w:hAnsi="Arial Narrow"/>
          <w:sz w:val="22"/>
          <w:szCs w:val="22"/>
          <w:lang w:eastAsia="en-AU"/>
        </w:rPr>
      </w:pPr>
    </w:p>
    <w:p w14:paraId="49E25CD2" w14:textId="0C0FD0A4" w:rsidR="00874AF1" w:rsidRPr="00874AF1" w:rsidRDefault="00874AF1" w:rsidP="00874AF1">
      <w:pPr>
        <w:rPr>
          <w:rFonts w:ascii="Arial Narrow" w:hAnsi="Arial Narrow"/>
          <w:sz w:val="22"/>
          <w:szCs w:val="22"/>
          <w:lang w:eastAsia="en-AU"/>
        </w:rPr>
      </w:pPr>
    </w:p>
    <w:p w14:paraId="55C3C9B7" w14:textId="531E5CC7" w:rsidR="00874AF1" w:rsidRDefault="00874AF1" w:rsidP="00874AF1">
      <w:pPr>
        <w:rPr>
          <w:rFonts w:ascii="Arial Narrow" w:hAnsi="Arial Narrow"/>
          <w:b/>
          <w:sz w:val="22"/>
          <w:szCs w:val="22"/>
          <w:lang w:eastAsia="en-AU"/>
        </w:rPr>
      </w:pPr>
    </w:p>
    <w:p w14:paraId="4EDA1C54" w14:textId="207D9AC9" w:rsidR="00874AF1" w:rsidRDefault="00874AF1" w:rsidP="00874AF1">
      <w:pPr>
        <w:rPr>
          <w:rFonts w:ascii="Arial Narrow" w:hAnsi="Arial Narrow"/>
          <w:b/>
          <w:sz w:val="22"/>
          <w:szCs w:val="22"/>
          <w:lang w:eastAsia="en-AU"/>
        </w:rPr>
      </w:pPr>
    </w:p>
    <w:p w14:paraId="0DA7C373" w14:textId="7801CF9E" w:rsidR="00874AF1" w:rsidRPr="00874AF1" w:rsidRDefault="00874AF1" w:rsidP="00874AF1">
      <w:pPr>
        <w:tabs>
          <w:tab w:val="left" w:pos="1410"/>
        </w:tabs>
        <w:rPr>
          <w:rFonts w:ascii="Arial Narrow" w:hAnsi="Arial Narrow"/>
          <w:sz w:val="22"/>
          <w:szCs w:val="22"/>
          <w:lang w:eastAsia="en-AU"/>
        </w:rPr>
      </w:pPr>
      <w:r>
        <w:rPr>
          <w:rFonts w:ascii="Arial Narrow" w:hAnsi="Arial Narrow"/>
          <w:sz w:val="22"/>
          <w:szCs w:val="22"/>
          <w:lang w:eastAsia="en-AU"/>
        </w:rPr>
        <w:tab/>
      </w:r>
    </w:p>
    <w:sectPr w:rsidR="00874AF1" w:rsidRPr="00874AF1" w:rsidSect="006923F5">
      <w:headerReference w:type="default" r:id="rId10"/>
      <w:footerReference w:type="default" r:id="rId11"/>
      <w:headerReference w:type="first" r:id="rId12"/>
      <w:pgSz w:w="11900" w:h="16840" w:code="9"/>
      <w:pgMar w:top="1440" w:right="1080" w:bottom="1440" w:left="1080" w:header="425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D87C" w14:textId="77777777" w:rsidR="00180032" w:rsidRDefault="00180032">
      <w:r>
        <w:separator/>
      </w:r>
    </w:p>
  </w:endnote>
  <w:endnote w:type="continuationSeparator" w:id="0">
    <w:p w14:paraId="196E08DE" w14:textId="77777777" w:rsidR="00180032" w:rsidRDefault="0018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31983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2D707136" w14:textId="0D2F3311" w:rsidR="000326CD" w:rsidRPr="008D3A5A" w:rsidRDefault="000326CD">
        <w:pPr>
          <w:pStyle w:val="Footer"/>
          <w:jc w:val="right"/>
          <w:rPr>
            <w:rFonts w:ascii="Arial Narrow" w:hAnsi="Arial Narrow"/>
          </w:rPr>
        </w:pPr>
        <w:r w:rsidRPr="008D3A5A">
          <w:rPr>
            <w:rFonts w:ascii="Arial Narrow" w:hAnsi="Arial Narrow"/>
          </w:rPr>
          <w:fldChar w:fldCharType="begin"/>
        </w:r>
        <w:r w:rsidRPr="008D3A5A">
          <w:rPr>
            <w:rFonts w:ascii="Arial Narrow" w:hAnsi="Arial Narrow"/>
          </w:rPr>
          <w:instrText xml:space="preserve"> PAGE   \* MERGEFORMAT </w:instrText>
        </w:r>
        <w:r w:rsidRPr="008D3A5A">
          <w:rPr>
            <w:rFonts w:ascii="Arial Narrow" w:hAnsi="Arial Narrow"/>
          </w:rPr>
          <w:fldChar w:fldCharType="separate"/>
        </w:r>
        <w:r w:rsidR="00D23BA7">
          <w:rPr>
            <w:rFonts w:ascii="Arial Narrow" w:hAnsi="Arial Narrow"/>
            <w:noProof/>
          </w:rPr>
          <w:t>2</w:t>
        </w:r>
        <w:r w:rsidRPr="008D3A5A">
          <w:rPr>
            <w:rFonts w:ascii="Arial Narrow" w:hAnsi="Arial Narrow"/>
            <w:noProof/>
          </w:rPr>
          <w:fldChar w:fldCharType="end"/>
        </w:r>
      </w:p>
    </w:sdtContent>
  </w:sdt>
  <w:p w14:paraId="4DB3F038" w14:textId="7E178654" w:rsidR="000326CD" w:rsidRPr="002351E8" w:rsidRDefault="000326CD" w:rsidP="008D3A5A">
    <w:pPr>
      <w:pStyle w:val="Footer"/>
      <w:jc w:val="center"/>
      <w:rPr>
        <w:rFonts w:ascii="Arial Narrow" w:hAnsi="Arial Narrow"/>
        <w:sz w:val="18"/>
        <w:szCs w:val="18"/>
      </w:rPr>
    </w:pPr>
    <w:r w:rsidRPr="002351E8">
      <w:rPr>
        <w:rFonts w:ascii="Arial Narrow" w:hAnsi="Arial Narrow"/>
        <w:sz w:val="18"/>
        <w:szCs w:val="18"/>
      </w:rPr>
      <w:t>Form - LPUL External Examination - Statement of Trust Money</w:t>
    </w:r>
    <w:r w:rsidR="00CF5794">
      <w:rPr>
        <w:rFonts w:ascii="Arial Narrow" w:hAnsi="Arial Narrow"/>
        <w:sz w:val="18"/>
        <w:szCs w:val="18"/>
      </w:rPr>
      <w:t xml:space="preserve"> – Law Practice &amp; Approved Clerk -</w:t>
    </w:r>
    <w:r w:rsidRPr="002351E8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202</w:t>
    </w:r>
    <w:r w:rsidR="00CF5794">
      <w:rPr>
        <w:rFonts w:ascii="Arial Narrow" w:hAnsi="Arial Narrow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9F62" w14:textId="77777777" w:rsidR="00180032" w:rsidRDefault="00180032">
      <w:r>
        <w:separator/>
      </w:r>
    </w:p>
  </w:footnote>
  <w:footnote w:type="continuationSeparator" w:id="0">
    <w:p w14:paraId="224CB6B2" w14:textId="77777777" w:rsidR="00180032" w:rsidRDefault="0018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DD7B" w14:textId="7C9978AC" w:rsidR="000326CD" w:rsidRDefault="000326CD" w:rsidP="000B2339">
    <w:pPr>
      <w:tabs>
        <w:tab w:val="left" w:pos="2552"/>
      </w:tabs>
    </w:pPr>
    <w:r>
      <w:rPr>
        <w:noProof/>
        <w:lang w:eastAsia="en-AU"/>
      </w:rPr>
      <w:ptab w:relativeTo="margin" w:alignment="center" w:leader="none"/>
    </w:r>
    <w:r w:rsidR="000B2339">
      <w:rPr>
        <w:noProof/>
        <w:lang w:eastAsia="en-AU"/>
      </w:rPr>
      <w:tab/>
    </w:r>
    <w:r w:rsidR="000B2339">
      <w:rPr>
        <w:noProof/>
        <w:lang w:eastAsia="en-AU"/>
      </w:rPr>
      <w:tab/>
    </w:r>
    <w:r w:rsidR="000B2339">
      <w:rPr>
        <w:noProof/>
        <w:lang w:eastAsia="en-A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2315" w14:textId="77777777" w:rsidR="005F2BA6" w:rsidRDefault="005F2BA6" w:rsidP="005F2BA6">
    <w:pPr>
      <w:pStyle w:val="Header"/>
      <w:tabs>
        <w:tab w:val="clear" w:pos="4320"/>
        <w:tab w:val="center" w:pos="8364"/>
      </w:tabs>
    </w:pPr>
    <w:r>
      <w:tab/>
      <w:t xml:space="preserve">                              </w:t>
    </w:r>
  </w:p>
  <w:p w14:paraId="6EE115C7" w14:textId="2883D3E4" w:rsidR="006923F5" w:rsidRPr="005F2BA6" w:rsidRDefault="005F2BA6" w:rsidP="005F2BA6">
    <w:pPr>
      <w:pStyle w:val="Header"/>
      <w:tabs>
        <w:tab w:val="clear" w:pos="4320"/>
        <w:tab w:val="center" w:pos="8364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  <w:lang w:eastAsia="en-AU"/>
      </w:rPr>
      <w:drawing>
        <wp:anchor distT="0" distB="0" distL="114300" distR="114300" simplePos="0" relativeHeight="251659264" behindDoc="1" locked="0" layoutInCell="1" allowOverlap="1" wp14:anchorId="0D62AC0C" wp14:editId="1D6EEDC0">
          <wp:simplePos x="0" y="0"/>
          <wp:positionH relativeFrom="column">
            <wp:posOffset>2162810</wp:posOffset>
          </wp:positionH>
          <wp:positionV relativeFrom="paragraph">
            <wp:posOffset>168910</wp:posOffset>
          </wp:positionV>
          <wp:extent cx="4054475" cy="875030"/>
          <wp:effectExtent l="0" t="0" r="3175" b="1270"/>
          <wp:wrapThrough wrapText="bothSides">
            <wp:wrapPolygon edited="0">
              <wp:start x="0" y="0"/>
              <wp:lineTo x="0" y="21161"/>
              <wp:lineTo x="21515" y="21161"/>
              <wp:lineTo x="215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21"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3A3AABA" wp14:editId="78D98273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1885950" cy="8140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FE2"/>
    <w:multiLevelType w:val="hybridMultilevel"/>
    <w:tmpl w:val="2A78BE9C"/>
    <w:lvl w:ilvl="0" w:tplc="3F005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3D6"/>
    <w:multiLevelType w:val="hybridMultilevel"/>
    <w:tmpl w:val="2236D6E8"/>
    <w:lvl w:ilvl="0" w:tplc="8528C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22BB"/>
    <w:multiLevelType w:val="hybridMultilevel"/>
    <w:tmpl w:val="7BE69B5C"/>
    <w:lvl w:ilvl="0" w:tplc="4412F8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C2ECA"/>
    <w:multiLevelType w:val="hybridMultilevel"/>
    <w:tmpl w:val="1C10F0EE"/>
    <w:lvl w:ilvl="0" w:tplc="D0782300">
      <w:start w:val="1"/>
      <w:numFmt w:val="lowerRoman"/>
      <w:lvlText w:val="(%1)"/>
      <w:lvlJc w:val="left"/>
      <w:pPr>
        <w:ind w:left="720" w:hanging="72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11086"/>
    <w:multiLevelType w:val="hybridMultilevel"/>
    <w:tmpl w:val="8A126000"/>
    <w:lvl w:ilvl="0" w:tplc="4412F8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C3B55"/>
    <w:multiLevelType w:val="hybridMultilevel"/>
    <w:tmpl w:val="066C9DF2"/>
    <w:lvl w:ilvl="0" w:tplc="59BC0E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058AD"/>
    <w:multiLevelType w:val="hybridMultilevel"/>
    <w:tmpl w:val="830C0474"/>
    <w:lvl w:ilvl="0" w:tplc="4A109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9265F"/>
    <w:multiLevelType w:val="hybridMultilevel"/>
    <w:tmpl w:val="69EE6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6A72"/>
    <w:multiLevelType w:val="hybridMultilevel"/>
    <w:tmpl w:val="92DCAB3A"/>
    <w:lvl w:ilvl="0" w:tplc="4412F8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860BF6"/>
    <w:multiLevelType w:val="hybridMultilevel"/>
    <w:tmpl w:val="1BB090CC"/>
    <w:lvl w:ilvl="0" w:tplc="D0782300">
      <w:start w:val="1"/>
      <w:numFmt w:val="lowerRoman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374AA6"/>
    <w:multiLevelType w:val="hybridMultilevel"/>
    <w:tmpl w:val="10140FB0"/>
    <w:lvl w:ilvl="0" w:tplc="0D9EA7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4269"/>
    <w:multiLevelType w:val="hybridMultilevel"/>
    <w:tmpl w:val="11983D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A0F07"/>
    <w:multiLevelType w:val="hybridMultilevel"/>
    <w:tmpl w:val="C40EE700"/>
    <w:lvl w:ilvl="0" w:tplc="4412F8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7109F8"/>
    <w:multiLevelType w:val="hybridMultilevel"/>
    <w:tmpl w:val="B6E4C854"/>
    <w:lvl w:ilvl="0" w:tplc="4412F8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31F94"/>
    <w:multiLevelType w:val="hybridMultilevel"/>
    <w:tmpl w:val="8C6EFB42"/>
    <w:lvl w:ilvl="0" w:tplc="6E0C2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5662"/>
    <w:multiLevelType w:val="hybridMultilevel"/>
    <w:tmpl w:val="F154DC26"/>
    <w:lvl w:ilvl="0" w:tplc="4412F8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1"/>
  </w:num>
  <w:num w:numId="15">
    <w:abstractNumId w:val="9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D4F1FB-5647-4854-BBE7-5ACFBA5CADBF}"/>
    <w:docVar w:name="dgnword-eventsink" w:val="108247120"/>
  </w:docVars>
  <w:rsids>
    <w:rsidRoot w:val="003317B0"/>
    <w:rsid w:val="000008EA"/>
    <w:rsid w:val="00003154"/>
    <w:rsid w:val="00007493"/>
    <w:rsid w:val="00011127"/>
    <w:rsid w:val="00012AAD"/>
    <w:rsid w:val="00014C6A"/>
    <w:rsid w:val="00017077"/>
    <w:rsid w:val="000221F2"/>
    <w:rsid w:val="00022786"/>
    <w:rsid w:val="00027E82"/>
    <w:rsid w:val="000326CD"/>
    <w:rsid w:val="00033C4A"/>
    <w:rsid w:val="00036FC0"/>
    <w:rsid w:val="0004076C"/>
    <w:rsid w:val="0004315C"/>
    <w:rsid w:val="00053D94"/>
    <w:rsid w:val="00055FD6"/>
    <w:rsid w:val="00057150"/>
    <w:rsid w:val="00063F5A"/>
    <w:rsid w:val="0006494A"/>
    <w:rsid w:val="000701A2"/>
    <w:rsid w:val="00070453"/>
    <w:rsid w:val="00071690"/>
    <w:rsid w:val="0007504E"/>
    <w:rsid w:val="0007538A"/>
    <w:rsid w:val="00081AEA"/>
    <w:rsid w:val="00087DEC"/>
    <w:rsid w:val="00092512"/>
    <w:rsid w:val="00093043"/>
    <w:rsid w:val="000A0212"/>
    <w:rsid w:val="000B11C3"/>
    <w:rsid w:val="000B2339"/>
    <w:rsid w:val="000B5866"/>
    <w:rsid w:val="000B5FD6"/>
    <w:rsid w:val="000C0467"/>
    <w:rsid w:val="000C10E5"/>
    <w:rsid w:val="000D24FF"/>
    <w:rsid w:val="000D2969"/>
    <w:rsid w:val="000D4285"/>
    <w:rsid w:val="000D4F52"/>
    <w:rsid w:val="000F0CD0"/>
    <w:rsid w:val="000F5BC0"/>
    <w:rsid w:val="00102796"/>
    <w:rsid w:val="00106231"/>
    <w:rsid w:val="001103E3"/>
    <w:rsid w:val="00113FE1"/>
    <w:rsid w:val="00114CD9"/>
    <w:rsid w:val="00117469"/>
    <w:rsid w:val="00120006"/>
    <w:rsid w:val="001209F1"/>
    <w:rsid w:val="0012238C"/>
    <w:rsid w:val="0012253F"/>
    <w:rsid w:val="00134C26"/>
    <w:rsid w:val="00134DAF"/>
    <w:rsid w:val="00136F0C"/>
    <w:rsid w:val="001405B5"/>
    <w:rsid w:val="00142BD9"/>
    <w:rsid w:val="00143D6D"/>
    <w:rsid w:val="001603DD"/>
    <w:rsid w:val="00164613"/>
    <w:rsid w:val="0017751A"/>
    <w:rsid w:val="00180032"/>
    <w:rsid w:val="00182604"/>
    <w:rsid w:val="00182D0C"/>
    <w:rsid w:val="00185620"/>
    <w:rsid w:val="0018634E"/>
    <w:rsid w:val="00186979"/>
    <w:rsid w:val="0019246D"/>
    <w:rsid w:val="00197498"/>
    <w:rsid w:val="001A204D"/>
    <w:rsid w:val="001A5C68"/>
    <w:rsid w:val="001A74DA"/>
    <w:rsid w:val="001B0387"/>
    <w:rsid w:val="001C2B2C"/>
    <w:rsid w:val="001C3289"/>
    <w:rsid w:val="001C4FD2"/>
    <w:rsid w:val="001C6AF9"/>
    <w:rsid w:val="001C6F07"/>
    <w:rsid w:val="001D2D33"/>
    <w:rsid w:val="001D4AB2"/>
    <w:rsid w:val="001D5B70"/>
    <w:rsid w:val="001D71B8"/>
    <w:rsid w:val="001E71F2"/>
    <w:rsid w:val="001F0C49"/>
    <w:rsid w:val="001F14EF"/>
    <w:rsid w:val="001F40A1"/>
    <w:rsid w:val="001F4FFB"/>
    <w:rsid w:val="001F5543"/>
    <w:rsid w:val="001F6DE8"/>
    <w:rsid w:val="00200890"/>
    <w:rsid w:val="00200D96"/>
    <w:rsid w:val="00202DF1"/>
    <w:rsid w:val="002056AF"/>
    <w:rsid w:val="002177DC"/>
    <w:rsid w:val="002302D6"/>
    <w:rsid w:val="00231FA0"/>
    <w:rsid w:val="002336F7"/>
    <w:rsid w:val="00233858"/>
    <w:rsid w:val="002351E8"/>
    <w:rsid w:val="002434C5"/>
    <w:rsid w:val="00244237"/>
    <w:rsid w:val="002447E9"/>
    <w:rsid w:val="002463BE"/>
    <w:rsid w:val="002520D7"/>
    <w:rsid w:val="002538D1"/>
    <w:rsid w:val="00260D85"/>
    <w:rsid w:val="0026105B"/>
    <w:rsid w:val="00263A81"/>
    <w:rsid w:val="00264F3B"/>
    <w:rsid w:val="00265306"/>
    <w:rsid w:val="00265DFD"/>
    <w:rsid w:val="00266BB7"/>
    <w:rsid w:val="0026797A"/>
    <w:rsid w:val="00271D35"/>
    <w:rsid w:val="0027303F"/>
    <w:rsid w:val="002839B2"/>
    <w:rsid w:val="00286367"/>
    <w:rsid w:val="00287DAB"/>
    <w:rsid w:val="0029093E"/>
    <w:rsid w:val="002922E8"/>
    <w:rsid w:val="002A1D2C"/>
    <w:rsid w:val="002B028F"/>
    <w:rsid w:val="002B09F7"/>
    <w:rsid w:val="002B43E0"/>
    <w:rsid w:val="002B69F4"/>
    <w:rsid w:val="002B74EF"/>
    <w:rsid w:val="002C18F6"/>
    <w:rsid w:val="002C6BE5"/>
    <w:rsid w:val="002C7E72"/>
    <w:rsid w:val="002D7CA6"/>
    <w:rsid w:val="002E3575"/>
    <w:rsid w:val="002E65C2"/>
    <w:rsid w:val="002F02EF"/>
    <w:rsid w:val="002F3B2D"/>
    <w:rsid w:val="002F4DA9"/>
    <w:rsid w:val="002F5915"/>
    <w:rsid w:val="002F641D"/>
    <w:rsid w:val="003000DA"/>
    <w:rsid w:val="00300656"/>
    <w:rsid w:val="003014F0"/>
    <w:rsid w:val="00304886"/>
    <w:rsid w:val="00310EE3"/>
    <w:rsid w:val="00317191"/>
    <w:rsid w:val="0031746F"/>
    <w:rsid w:val="003176F9"/>
    <w:rsid w:val="00320A2A"/>
    <w:rsid w:val="00326312"/>
    <w:rsid w:val="00330272"/>
    <w:rsid w:val="003317B0"/>
    <w:rsid w:val="003330CD"/>
    <w:rsid w:val="00335A45"/>
    <w:rsid w:val="00335ACC"/>
    <w:rsid w:val="00343513"/>
    <w:rsid w:val="00343B5B"/>
    <w:rsid w:val="00352EFC"/>
    <w:rsid w:val="00361C93"/>
    <w:rsid w:val="00362ADA"/>
    <w:rsid w:val="003647CD"/>
    <w:rsid w:val="00366B2D"/>
    <w:rsid w:val="0039449F"/>
    <w:rsid w:val="00394AC0"/>
    <w:rsid w:val="003974BA"/>
    <w:rsid w:val="003B07E1"/>
    <w:rsid w:val="003B27C0"/>
    <w:rsid w:val="003B3A2C"/>
    <w:rsid w:val="003B5A28"/>
    <w:rsid w:val="003B75BF"/>
    <w:rsid w:val="003C3859"/>
    <w:rsid w:val="003C43A1"/>
    <w:rsid w:val="003C4D2D"/>
    <w:rsid w:val="003C63E4"/>
    <w:rsid w:val="003D0068"/>
    <w:rsid w:val="003D0325"/>
    <w:rsid w:val="003D6EEF"/>
    <w:rsid w:val="003E1213"/>
    <w:rsid w:val="003E57EE"/>
    <w:rsid w:val="003E6431"/>
    <w:rsid w:val="003E6F6D"/>
    <w:rsid w:val="003E7693"/>
    <w:rsid w:val="003F5E67"/>
    <w:rsid w:val="00401232"/>
    <w:rsid w:val="00404A3A"/>
    <w:rsid w:val="00405AA2"/>
    <w:rsid w:val="00410D8C"/>
    <w:rsid w:val="00413685"/>
    <w:rsid w:val="00414F66"/>
    <w:rsid w:val="0042031C"/>
    <w:rsid w:val="0042232E"/>
    <w:rsid w:val="00423097"/>
    <w:rsid w:val="004241C4"/>
    <w:rsid w:val="004247A8"/>
    <w:rsid w:val="00424FD6"/>
    <w:rsid w:val="00425EAA"/>
    <w:rsid w:val="00427E4A"/>
    <w:rsid w:val="00430450"/>
    <w:rsid w:val="004314C1"/>
    <w:rsid w:val="00432348"/>
    <w:rsid w:val="00437250"/>
    <w:rsid w:val="00441E7C"/>
    <w:rsid w:val="00441F04"/>
    <w:rsid w:val="0044583F"/>
    <w:rsid w:val="00450FDB"/>
    <w:rsid w:val="00454F62"/>
    <w:rsid w:val="00455744"/>
    <w:rsid w:val="004558D3"/>
    <w:rsid w:val="004603CB"/>
    <w:rsid w:val="00463ACD"/>
    <w:rsid w:val="00466674"/>
    <w:rsid w:val="004671A7"/>
    <w:rsid w:val="004672B6"/>
    <w:rsid w:val="004701D2"/>
    <w:rsid w:val="004720AC"/>
    <w:rsid w:val="00473D5B"/>
    <w:rsid w:val="0047458D"/>
    <w:rsid w:val="00477BBA"/>
    <w:rsid w:val="004808B7"/>
    <w:rsid w:val="00481A14"/>
    <w:rsid w:val="00487BBE"/>
    <w:rsid w:val="00492280"/>
    <w:rsid w:val="004C3980"/>
    <w:rsid w:val="004C4F7D"/>
    <w:rsid w:val="004C7909"/>
    <w:rsid w:val="004C7C8F"/>
    <w:rsid w:val="004D275E"/>
    <w:rsid w:val="004D3D23"/>
    <w:rsid w:val="004D4C6F"/>
    <w:rsid w:val="004E1406"/>
    <w:rsid w:val="004E2D79"/>
    <w:rsid w:val="004E56CC"/>
    <w:rsid w:val="004E6EFE"/>
    <w:rsid w:val="004E6FE7"/>
    <w:rsid w:val="004F199E"/>
    <w:rsid w:val="004F5539"/>
    <w:rsid w:val="0050048B"/>
    <w:rsid w:val="00500DE0"/>
    <w:rsid w:val="00504DB8"/>
    <w:rsid w:val="005116D0"/>
    <w:rsid w:val="00512D12"/>
    <w:rsid w:val="005156FD"/>
    <w:rsid w:val="00515F56"/>
    <w:rsid w:val="005210F8"/>
    <w:rsid w:val="00533D25"/>
    <w:rsid w:val="005470E4"/>
    <w:rsid w:val="00553CA5"/>
    <w:rsid w:val="00556AB3"/>
    <w:rsid w:val="00562009"/>
    <w:rsid w:val="005666FB"/>
    <w:rsid w:val="0057382B"/>
    <w:rsid w:val="00574D8A"/>
    <w:rsid w:val="005824B2"/>
    <w:rsid w:val="005849BA"/>
    <w:rsid w:val="00585F6E"/>
    <w:rsid w:val="00592991"/>
    <w:rsid w:val="00594207"/>
    <w:rsid w:val="005A438B"/>
    <w:rsid w:val="005B235D"/>
    <w:rsid w:val="005B40FD"/>
    <w:rsid w:val="005B762D"/>
    <w:rsid w:val="005C23AA"/>
    <w:rsid w:val="005C3526"/>
    <w:rsid w:val="005C4F18"/>
    <w:rsid w:val="005E47D9"/>
    <w:rsid w:val="005F0976"/>
    <w:rsid w:val="005F2BA6"/>
    <w:rsid w:val="005F50F9"/>
    <w:rsid w:val="00601211"/>
    <w:rsid w:val="00602EE1"/>
    <w:rsid w:val="00607F0C"/>
    <w:rsid w:val="00614CB8"/>
    <w:rsid w:val="006150BD"/>
    <w:rsid w:val="006152CE"/>
    <w:rsid w:val="00616048"/>
    <w:rsid w:val="00617A3D"/>
    <w:rsid w:val="00621532"/>
    <w:rsid w:val="00623CFB"/>
    <w:rsid w:val="00624193"/>
    <w:rsid w:val="00626A09"/>
    <w:rsid w:val="00632B50"/>
    <w:rsid w:val="00633CFF"/>
    <w:rsid w:val="00634FAA"/>
    <w:rsid w:val="006407CD"/>
    <w:rsid w:val="00644981"/>
    <w:rsid w:val="00650C53"/>
    <w:rsid w:val="00650E20"/>
    <w:rsid w:val="0065577A"/>
    <w:rsid w:val="00660142"/>
    <w:rsid w:val="006609A6"/>
    <w:rsid w:val="00661761"/>
    <w:rsid w:val="00665F5F"/>
    <w:rsid w:val="006708F4"/>
    <w:rsid w:val="00673571"/>
    <w:rsid w:val="00674E51"/>
    <w:rsid w:val="00675C95"/>
    <w:rsid w:val="006768E0"/>
    <w:rsid w:val="00680A33"/>
    <w:rsid w:val="00681FC0"/>
    <w:rsid w:val="006823EF"/>
    <w:rsid w:val="006837BC"/>
    <w:rsid w:val="00684A7B"/>
    <w:rsid w:val="00691E77"/>
    <w:rsid w:val="006923F5"/>
    <w:rsid w:val="00695ACA"/>
    <w:rsid w:val="006A3D34"/>
    <w:rsid w:val="006B0D29"/>
    <w:rsid w:val="006B1E97"/>
    <w:rsid w:val="006C07E2"/>
    <w:rsid w:val="006C0A8D"/>
    <w:rsid w:val="006C10FC"/>
    <w:rsid w:val="006C63BD"/>
    <w:rsid w:val="006C6537"/>
    <w:rsid w:val="006E06BA"/>
    <w:rsid w:val="006E2A65"/>
    <w:rsid w:val="006E4219"/>
    <w:rsid w:val="006F1AB7"/>
    <w:rsid w:val="006F3E2B"/>
    <w:rsid w:val="006F728D"/>
    <w:rsid w:val="00714F98"/>
    <w:rsid w:val="00716141"/>
    <w:rsid w:val="007250A3"/>
    <w:rsid w:val="00725891"/>
    <w:rsid w:val="0072668D"/>
    <w:rsid w:val="00726A2C"/>
    <w:rsid w:val="00735E5D"/>
    <w:rsid w:val="00737766"/>
    <w:rsid w:val="00740200"/>
    <w:rsid w:val="007421A2"/>
    <w:rsid w:val="00752252"/>
    <w:rsid w:val="007558D6"/>
    <w:rsid w:val="007567EE"/>
    <w:rsid w:val="0076070D"/>
    <w:rsid w:val="00763B86"/>
    <w:rsid w:val="00764BDF"/>
    <w:rsid w:val="007668FA"/>
    <w:rsid w:val="00771EFA"/>
    <w:rsid w:val="007743A5"/>
    <w:rsid w:val="00780489"/>
    <w:rsid w:val="00780AA7"/>
    <w:rsid w:val="00780FF5"/>
    <w:rsid w:val="00783DCA"/>
    <w:rsid w:val="007876E8"/>
    <w:rsid w:val="00790192"/>
    <w:rsid w:val="00791DE2"/>
    <w:rsid w:val="007928BE"/>
    <w:rsid w:val="00792B95"/>
    <w:rsid w:val="00795A73"/>
    <w:rsid w:val="0079656E"/>
    <w:rsid w:val="00797B41"/>
    <w:rsid w:val="007A2847"/>
    <w:rsid w:val="007A2F43"/>
    <w:rsid w:val="007A3FAA"/>
    <w:rsid w:val="007A4113"/>
    <w:rsid w:val="007A62E3"/>
    <w:rsid w:val="007A6EB3"/>
    <w:rsid w:val="007B55DC"/>
    <w:rsid w:val="007C6908"/>
    <w:rsid w:val="007D0DDA"/>
    <w:rsid w:val="007D1AB7"/>
    <w:rsid w:val="007E1B3F"/>
    <w:rsid w:val="007E3BB1"/>
    <w:rsid w:val="007E3FC2"/>
    <w:rsid w:val="007F1183"/>
    <w:rsid w:val="007F11BC"/>
    <w:rsid w:val="007F4729"/>
    <w:rsid w:val="008073D8"/>
    <w:rsid w:val="00811439"/>
    <w:rsid w:val="008135CF"/>
    <w:rsid w:val="008147EF"/>
    <w:rsid w:val="00814FF2"/>
    <w:rsid w:val="008208F4"/>
    <w:rsid w:val="00824CA4"/>
    <w:rsid w:val="00826C21"/>
    <w:rsid w:val="00827688"/>
    <w:rsid w:val="0083040A"/>
    <w:rsid w:val="008325F7"/>
    <w:rsid w:val="008333E5"/>
    <w:rsid w:val="00837956"/>
    <w:rsid w:val="00841A59"/>
    <w:rsid w:val="00843796"/>
    <w:rsid w:val="00843E00"/>
    <w:rsid w:val="008461A3"/>
    <w:rsid w:val="00851136"/>
    <w:rsid w:val="008529AC"/>
    <w:rsid w:val="008534EF"/>
    <w:rsid w:val="00853D31"/>
    <w:rsid w:val="0085559F"/>
    <w:rsid w:val="0086231B"/>
    <w:rsid w:val="00870EC2"/>
    <w:rsid w:val="00874AF1"/>
    <w:rsid w:val="008754FA"/>
    <w:rsid w:val="008777D4"/>
    <w:rsid w:val="00883DA9"/>
    <w:rsid w:val="008866CF"/>
    <w:rsid w:val="008867EF"/>
    <w:rsid w:val="008A31FA"/>
    <w:rsid w:val="008A62D2"/>
    <w:rsid w:val="008A6E26"/>
    <w:rsid w:val="008B2E96"/>
    <w:rsid w:val="008B68D8"/>
    <w:rsid w:val="008B725E"/>
    <w:rsid w:val="008C2116"/>
    <w:rsid w:val="008C61A3"/>
    <w:rsid w:val="008C78D2"/>
    <w:rsid w:val="008D36BE"/>
    <w:rsid w:val="008D3A5A"/>
    <w:rsid w:val="008E0367"/>
    <w:rsid w:val="008E047F"/>
    <w:rsid w:val="008E3A52"/>
    <w:rsid w:val="00902CE0"/>
    <w:rsid w:val="00904480"/>
    <w:rsid w:val="0091331B"/>
    <w:rsid w:val="0091737D"/>
    <w:rsid w:val="00920A7C"/>
    <w:rsid w:val="00922C60"/>
    <w:rsid w:val="00924438"/>
    <w:rsid w:val="00927F8C"/>
    <w:rsid w:val="009310F2"/>
    <w:rsid w:val="00932F5D"/>
    <w:rsid w:val="0093597D"/>
    <w:rsid w:val="00940485"/>
    <w:rsid w:val="00944429"/>
    <w:rsid w:val="00945840"/>
    <w:rsid w:val="00950C1E"/>
    <w:rsid w:val="00952E96"/>
    <w:rsid w:val="0095503E"/>
    <w:rsid w:val="00961E96"/>
    <w:rsid w:val="0096379E"/>
    <w:rsid w:val="00966B0F"/>
    <w:rsid w:val="00967272"/>
    <w:rsid w:val="00975DC0"/>
    <w:rsid w:val="009860AC"/>
    <w:rsid w:val="0098656D"/>
    <w:rsid w:val="00987A6B"/>
    <w:rsid w:val="00992067"/>
    <w:rsid w:val="00992526"/>
    <w:rsid w:val="00994602"/>
    <w:rsid w:val="009965F0"/>
    <w:rsid w:val="009A0451"/>
    <w:rsid w:val="009A5E83"/>
    <w:rsid w:val="009A637D"/>
    <w:rsid w:val="009B7B3F"/>
    <w:rsid w:val="009B7C23"/>
    <w:rsid w:val="009C3C04"/>
    <w:rsid w:val="009C4635"/>
    <w:rsid w:val="009C6716"/>
    <w:rsid w:val="009D1A6D"/>
    <w:rsid w:val="009E17D3"/>
    <w:rsid w:val="009E3B84"/>
    <w:rsid w:val="009E427D"/>
    <w:rsid w:val="009E74DF"/>
    <w:rsid w:val="009F704B"/>
    <w:rsid w:val="00A00BD9"/>
    <w:rsid w:val="00A1464B"/>
    <w:rsid w:val="00A16CF5"/>
    <w:rsid w:val="00A17F65"/>
    <w:rsid w:val="00A221A8"/>
    <w:rsid w:val="00A302E8"/>
    <w:rsid w:val="00A314CF"/>
    <w:rsid w:val="00A404DD"/>
    <w:rsid w:val="00A47FB7"/>
    <w:rsid w:val="00A51409"/>
    <w:rsid w:val="00A51BCA"/>
    <w:rsid w:val="00A546E8"/>
    <w:rsid w:val="00A65E41"/>
    <w:rsid w:val="00A66676"/>
    <w:rsid w:val="00A71538"/>
    <w:rsid w:val="00A72B78"/>
    <w:rsid w:val="00A75EF6"/>
    <w:rsid w:val="00A75F21"/>
    <w:rsid w:val="00A76098"/>
    <w:rsid w:val="00A76AED"/>
    <w:rsid w:val="00A82807"/>
    <w:rsid w:val="00A82809"/>
    <w:rsid w:val="00A86A71"/>
    <w:rsid w:val="00A87C86"/>
    <w:rsid w:val="00A975E1"/>
    <w:rsid w:val="00AA1263"/>
    <w:rsid w:val="00AA61D2"/>
    <w:rsid w:val="00AA623C"/>
    <w:rsid w:val="00AB111F"/>
    <w:rsid w:val="00AC618F"/>
    <w:rsid w:val="00AC6602"/>
    <w:rsid w:val="00AD2192"/>
    <w:rsid w:val="00AD385D"/>
    <w:rsid w:val="00AD76D5"/>
    <w:rsid w:val="00AE1A5E"/>
    <w:rsid w:val="00AE5A2A"/>
    <w:rsid w:val="00AE6A60"/>
    <w:rsid w:val="00AF3A9B"/>
    <w:rsid w:val="00B10D94"/>
    <w:rsid w:val="00B14CFA"/>
    <w:rsid w:val="00B16ACB"/>
    <w:rsid w:val="00B20C70"/>
    <w:rsid w:val="00B2216F"/>
    <w:rsid w:val="00B2285B"/>
    <w:rsid w:val="00B22CE2"/>
    <w:rsid w:val="00B24413"/>
    <w:rsid w:val="00B24CCA"/>
    <w:rsid w:val="00B25404"/>
    <w:rsid w:val="00B25437"/>
    <w:rsid w:val="00B2586D"/>
    <w:rsid w:val="00B2682B"/>
    <w:rsid w:val="00B3042F"/>
    <w:rsid w:val="00B33406"/>
    <w:rsid w:val="00B35596"/>
    <w:rsid w:val="00B35DDC"/>
    <w:rsid w:val="00B369D8"/>
    <w:rsid w:val="00B37440"/>
    <w:rsid w:val="00B412CB"/>
    <w:rsid w:val="00B43243"/>
    <w:rsid w:val="00B465D6"/>
    <w:rsid w:val="00B51002"/>
    <w:rsid w:val="00B510E9"/>
    <w:rsid w:val="00B55DA7"/>
    <w:rsid w:val="00B568D8"/>
    <w:rsid w:val="00B56E11"/>
    <w:rsid w:val="00B60408"/>
    <w:rsid w:val="00B62868"/>
    <w:rsid w:val="00B64BC9"/>
    <w:rsid w:val="00B71D42"/>
    <w:rsid w:val="00B73F73"/>
    <w:rsid w:val="00B8055C"/>
    <w:rsid w:val="00B81066"/>
    <w:rsid w:val="00B8256D"/>
    <w:rsid w:val="00B85932"/>
    <w:rsid w:val="00B85CF5"/>
    <w:rsid w:val="00B97F03"/>
    <w:rsid w:val="00BA71CD"/>
    <w:rsid w:val="00BB4A80"/>
    <w:rsid w:val="00BB6EED"/>
    <w:rsid w:val="00BB7EC1"/>
    <w:rsid w:val="00BC0169"/>
    <w:rsid w:val="00BC27D1"/>
    <w:rsid w:val="00BC3C5C"/>
    <w:rsid w:val="00BD67D4"/>
    <w:rsid w:val="00BE10B3"/>
    <w:rsid w:val="00BE42CB"/>
    <w:rsid w:val="00BE6F1E"/>
    <w:rsid w:val="00C00063"/>
    <w:rsid w:val="00C004F6"/>
    <w:rsid w:val="00C12833"/>
    <w:rsid w:val="00C171DB"/>
    <w:rsid w:val="00C228F6"/>
    <w:rsid w:val="00C279A6"/>
    <w:rsid w:val="00C322F3"/>
    <w:rsid w:val="00C32699"/>
    <w:rsid w:val="00C4064C"/>
    <w:rsid w:val="00C408E1"/>
    <w:rsid w:val="00C41AFC"/>
    <w:rsid w:val="00C51538"/>
    <w:rsid w:val="00C5355A"/>
    <w:rsid w:val="00C546F1"/>
    <w:rsid w:val="00C56C4B"/>
    <w:rsid w:val="00C603E5"/>
    <w:rsid w:val="00C61773"/>
    <w:rsid w:val="00C62BED"/>
    <w:rsid w:val="00C64518"/>
    <w:rsid w:val="00C72A2D"/>
    <w:rsid w:val="00C73E9A"/>
    <w:rsid w:val="00C75E36"/>
    <w:rsid w:val="00C779DD"/>
    <w:rsid w:val="00C853AA"/>
    <w:rsid w:val="00C93828"/>
    <w:rsid w:val="00CA527D"/>
    <w:rsid w:val="00CA69D0"/>
    <w:rsid w:val="00CB36BF"/>
    <w:rsid w:val="00CB4605"/>
    <w:rsid w:val="00CC3257"/>
    <w:rsid w:val="00CC38BD"/>
    <w:rsid w:val="00CC7826"/>
    <w:rsid w:val="00CC7C9C"/>
    <w:rsid w:val="00CE01D6"/>
    <w:rsid w:val="00CE2D7B"/>
    <w:rsid w:val="00CE38E1"/>
    <w:rsid w:val="00CE3AFD"/>
    <w:rsid w:val="00CE532F"/>
    <w:rsid w:val="00CE58B5"/>
    <w:rsid w:val="00CF11EF"/>
    <w:rsid w:val="00CF1F65"/>
    <w:rsid w:val="00CF1FE3"/>
    <w:rsid w:val="00CF3B48"/>
    <w:rsid w:val="00CF4AFB"/>
    <w:rsid w:val="00CF5794"/>
    <w:rsid w:val="00CF673A"/>
    <w:rsid w:val="00CF742D"/>
    <w:rsid w:val="00D01E15"/>
    <w:rsid w:val="00D05D58"/>
    <w:rsid w:val="00D0713C"/>
    <w:rsid w:val="00D1022E"/>
    <w:rsid w:val="00D121D6"/>
    <w:rsid w:val="00D23BA7"/>
    <w:rsid w:val="00D25081"/>
    <w:rsid w:val="00D25179"/>
    <w:rsid w:val="00D30C8A"/>
    <w:rsid w:val="00D319E4"/>
    <w:rsid w:val="00D3262F"/>
    <w:rsid w:val="00D32A6C"/>
    <w:rsid w:val="00D35AD5"/>
    <w:rsid w:val="00D445F2"/>
    <w:rsid w:val="00D535AD"/>
    <w:rsid w:val="00D54499"/>
    <w:rsid w:val="00D67E39"/>
    <w:rsid w:val="00D75555"/>
    <w:rsid w:val="00D807F8"/>
    <w:rsid w:val="00D856F9"/>
    <w:rsid w:val="00D939FC"/>
    <w:rsid w:val="00D944C1"/>
    <w:rsid w:val="00D94A34"/>
    <w:rsid w:val="00DA102C"/>
    <w:rsid w:val="00DA3B94"/>
    <w:rsid w:val="00DA62E2"/>
    <w:rsid w:val="00DB4A85"/>
    <w:rsid w:val="00DB57AF"/>
    <w:rsid w:val="00DB5C7F"/>
    <w:rsid w:val="00DC2882"/>
    <w:rsid w:val="00DD0135"/>
    <w:rsid w:val="00DE44EC"/>
    <w:rsid w:val="00DE63B3"/>
    <w:rsid w:val="00DE7EAF"/>
    <w:rsid w:val="00E02D04"/>
    <w:rsid w:val="00E033D5"/>
    <w:rsid w:val="00E101C9"/>
    <w:rsid w:val="00E118B3"/>
    <w:rsid w:val="00E17FAB"/>
    <w:rsid w:val="00E204EE"/>
    <w:rsid w:val="00E207A4"/>
    <w:rsid w:val="00E2197C"/>
    <w:rsid w:val="00E21B65"/>
    <w:rsid w:val="00E22574"/>
    <w:rsid w:val="00E24B31"/>
    <w:rsid w:val="00E43F85"/>
    <w:rsid w:val="00E45279"/>
    <w:rsid w:val="00E46C9F"/>
    <w:rsid w:val="00E52A6C"/>
    <w:rsid w:val="00E52AE0"/>
    <w:rsid w:val="00E53468"/>
    <w:rsid w:val="00E57949"/>
    <w:rsid w:val="00E57CBD"/>
    <w:rsid w:val="00E64054"/>
    <w:rsid w:val="00E6613F"/>
    <w:rsid w:val="00E73163"/>
    <w:rsid w:val="00E732AC"/>
    <w:rsid w:val="00E761EF"/>
    <w:rsid w:val="00E8020E"/>
    <w:rsid w:val="00E820AB"/>
    <w:rsid w:val="00E83750"/>
    <w:rsid w:val="00E84A79"/>
    <w:rsid w:val="00E85B5E"/>
    <w:rsid w:val="00E929BE"/>
    <w:rsid w:val="00E94AE1"/>
    <w:rsid w:val="00E94BCA"/>
    <w:rsid w:val="00EA05EB"/>
    <w:rsid w:val="00EB5A38"/>
    <w:rsid w:val="00EB7C54"/>
    <w:rsid w:val="00EC380B"/>
    <w:rsid w:val="00EC6E6B"/>
    <w:rsid w:val="00ED643A"/>
    <w:rsid w:val="00ED7DB1"/>
    <w:rsid w:val="00EE0DE9"/>
    <w:rsid w:val="00EE3FC6"/>
    <w:rsid w:val="00EE4798"/>
    <w:rsid w:val="00EE7E3B"/>
    <w:rsid w:val="00EF09B5"/>
    <w:rsid w:val="00EF5C08"/>
    <w:rsid w:val="00EF5ECF"/>
    <w:rsid w:val="00EF667B"/>
    <w:rsid w:val="00F016CE"/>
    <w:rsid w:val="00F161E7"/>
    <w:rsid w:val="00F17CDB"/>
    <w:rsid w:val="00F20845"/>
    <w:rsid w:val="00F2094C"/>
    <w:rsid w:val="00F21202"/>
    <w:rsid w:val="00F21320"/>
    <w:rsid w:val="00F22C42"/>
    <w:rsid w:val="00F30204"/>
    <w:rsid w:val="00F31777"/>
    <w:rsid w:val="00F44D47"/>
    <w:rsid w:val="00F45185"/>
    <w:rsid w:val="00F52CB6"/>
    <w:rsid w:val="00F563D3"/>
    <w:rsid w:val="00F57365"/>
    <w:rsid w:val="00F60DDF"/>
    <w:rsid w:val="00F65342"/>
    <w:rsid w:val="00F670C4"/>
    <w:rsid w:val="00F70A2E"/>
    <w:rsid w:val="00F73B09"/>
    <w:rsid w:val="00F767B0"/>
    <w:rsid w:val="00F76CD9"/>
    <w:rsid w:val="00F77A86"/>
    <w:rsid w:val="00F87063"/>
    <w:rsid w:val="00F94C5C"/>
    <w:rsid w:val="00FA1596"/>
    <w:rsid w:val="00FA2E1D"/>
    <w:rsid w:val="00FA7996"/>
    <w:rsid w:val="00FB1501"/>
    <w:rsid w:val="00FB4BF0"/>
    <w:rsid w:val="00FB7644"/>
    <w:rsid w:val="00FC11F5"/>
    <w:rsid w:val="00FD22B2"/>
    <w:rsid w:val="00FD7C1A"/>
    <w:rsid w:val="00FD7EF7"/>
    <w:rsid w:val="00FE35DC"/>
    <w:rsid w:val="00FE3C16"/>
    <w:rsid w:val="00FF039B"/>
    <w:rsid w:val="00FF155A"/>
    <w:rsid w:val="00FF2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55CE9"/>
  <w15:docId w15:val="{0D01EA27-86FB-4C51-939F-9D95CF9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1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9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0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9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3317B0"/>
    <w:pPr>
      <w:overflowPunct/>
      <w:autoSpaceDE/>
      <w:autoSpaceDN/>
      <w:adjustRightInd/>
      <w:jc w:val="both"/>
      <w:textAlignment w:val="auto"/>
    </w:pPr>
    <w:rPr>
      <w:rFonts w:ascii="Times New (W1)" w:hAnsi="Times New (W1)"/>
      <w:sz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3317B0"/>
    <w:rPr>
      <w:rFonts w:ascii="Times New (W1)" w:eastAsia="Times New Roman" w:hAnsi="Times New (W1)" w:cs="Times New Roman"/>
      <w:sz w:val="22"/>
      <w:szCs w:val="20"/>
      <w:lang w:val="en-AU" w:eastAsia="en-AU"/>
    </w:rPr>
  </w:style>
  <w:style w:type="table" w:styleId="TableGrid">
    <w:name w:val="Table Grid"/>
    <w:basedOn w:val="TableNormal"/>
    <w:rsid w:val="003317B0"/>
    <w:pPr>
      <w:spacing w:after="0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F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A85"/>
    <w:rPr>
      <w:rFonts w:ascii="Tahoma" w:eastAsia="Times New Roman" w:hAnsi="Tahoma" w:cs="Tahoma"/>
      <w:sz w:val="16"/>
      <w:szCs w:val="16"/>
      <w:lang w:val="en-AU"/>
    </w:rPr>
  </w:style>
  <w:style w:type="paragraph" w:styleId="FootnoteText">
    <w:name w:val="footnote text"/>
    <w:basedOn w:val="Normal"/>
    <w:link w:val="FootnoteTextChar"/>
    <w:rsid w:val="006407CD"/>
  </w:style>
  <w:style w:type="character" w:customStyle="1" w:styleId="FootnoteTextChar">
    <w:name w:val="Footnote Text Char"/>
    <w:basedOn w:val="DefaultParagraphFont"/>
    <w:link w:val="FootnoteText"/>
    <w:rsid w:val="006407C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rsid w:val="006407CD"/>
    <w:rPr>
      <w:vertAlign w:val="superscript"/>
    </w:rPr>
  </w:style>
  <w:style w:type="paragraph" w:styleId="EndnoteText">
    <w:name w:val="endnote text"/>
    <w:basedOn w:val="Normal"/>
    <w:link w:val="EndnoteTextChar"/>
    <w:rsid w:val="005116D0"/>
  </w:style>
  <w:style w:type="character" w:customStyle="1" w:styleId="EndnoteTextChar">
    <w:name w:val="Endnote Text Char"/>
    <w:basedOn w:val="DefaultParagraphFont"/>
    <w:link w:val="EndnoteText"/>
    <w:rsid w:val="005116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rsid w:val="005116D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B23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35D"/>
  </w:style>
  <w:style w:type="character" w:customStyle="1" w:styleId="CommentTextChar">
    <w:name w:val="Comment Text Char"/>
    <w:basedOn w:val="DefaultParagraphFont"/>
    <w:link w:val="CommentText"/>
    <w:semiHidden/>
    <w:rsid w:val="005B235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35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semiHidden/>
    <w:rsid w:val="00932F5D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rsid w:val="0072668D"/>
    <w:pPr>
      <w:spacing w:after="0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leyr\Desktop\Letterhead%20-%20LS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metadata xmlns="http://www.objective.com/ecm/document/metadata/74DF2A008C2F4A0CB02CAAFB15F5FE4F" version="1.0.0">
  <systemFields>
    <field name="Objective-Id">
      <value order="0">A1595028</value>
    </field>
    <field name="Objective-Title">
      <value order="0">20230313 Law Practice Statement of Trust Money - Part B</value>
    </field>
    <field name="Objective-Description">
      <value order="0"/>
    </field>
    <field name="Objective-CreationStamp">
      <value order="0">2023-03-13T04:40:17Z</value>
    </field>
    <field name="Objective-IsApproved">
      <value order="0">false</value>
    </field>
    <field name="Objective-IsPublished">
      <value order="0">true</value>
    </field>
    <field name="Objective-DatePublished">
      <value order="0">2023-03-13T04:41:15Z</value>
    </field>
    <field name="Objective-ModificationStamp">
      <value order="0">2023-03-13T04:58:24Z</value>
    </field>
    <field name="Objective-Owner">
      <value order="0">Stephen Ramsay</value>
    </field>
    <field name="Objective-Path">
      <value order="0">Legal Practice Board:Trust Account Regulation:Planning:Trust Account Regulation Uniform Law Planning:Trust Account Regulation Uniform Law 2022 - 2023:External Examiners Reports</value>
    </field>
    <field name="Objective-Parent">
      <value order="0">External Examiners Reports</value>
    </field>
    <field name="Objective-State">
      <value order="0">Published</value>
    </field>
    <field name="Objective-VersionId">
      <value order="0">vA2539900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B00103/2023</value>
    </field>
    <field name="Objective-Classification">
      <value order="0"/>
    </field>
    <field name="Objective-Caveats">
      <value order="0"/>
    </field>
  </systemFields>
  <catalogues>
    <catalogue name="E-Mail Message Type Catalogue" type="type" ori="id:cA01">
      <field name="Objective-Email - Assigned To:">
        <value order="0"/>
      </field>
      <field name="Objective-Email - Assigned By:">
        <value order="0"/>
      </field>
      <field name="Objective-Email - Date Assigned:">
        <value order="0"/>
      </field>
      <field name="Objective-Email - Date Completed:">
        <value order="0"/>
      </field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Body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Sender Address">
        <value order="0"/>
      </field>
      <field name="Objective-E-Mail Internet Message ID">
        <value order="0"/>
      </field>
      <field name="Objective-Connect Creator">
        <value order="0"/>
      </field>
      <field name="Objective-E-Mail Protective Marking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B70A-4235-4D87-A30E-9F0045689DF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DF2A008C2F4A0CB02CAAFB15F5FE4F"/>
  </ds:schemaRefs>
</ds:datastoreItem>
</file>

<file path=customXml/itemProps3.xml><?xml version="1.0" encoding="utf-8"?>
<ds:datastoreItem xmlns:ds="http://schemas.openxmlformats.org/officeDocument/2006/customXml" ds:itemID="{E44E39F1-F6E4-4FDD-AD08-A7E04B2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LSB.DOTX</Template>
  <TotalTime>0</TotalTime>
  <Pages>6</Pages>
  <Words>1650</Words>
  <Characters>9410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Johanna Villani Design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Roberts</dc:creator>
  <cp:lastModifiedBy>Rick Boyd</cp:lastModifiedBy>
  <cp:revision>2</cp:revision>
  <cp:lastPrinted>2023-02-28T23:19:00Z</cp:lastPrinted>
  <dcterms:created xsi:type="dcterms:W3CDTF">2024-02-22T08:54:00Z</dcterms:created>
  <dcterms:modified xsi:type="dcterms:W3CDTF">2024-02-22T08:54:00Z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A1595028</vt:lpwstr>
  </property>
  <property fmtid="{D5CDD505-2E9C-101B-9397-08002B2CF9AE}" pid="4" name="Objective-Title">
    <vt:lpwstr>20230313 Law Practice Statement of Trust Money - Part B</vt:lpwstr>
  </property>
  <property fmtid="{D5CDD505-2E9C-101B-9397-08002B2CF9AE}" pid="5" name="Objective-Description">
    <vt:lpwstr/>
  </property>
  <property fmtid="{D5CDD505-2E9C-101B-9397-08002B2CF9AE}" pid="6" name="Objective-CreationStamp">
    <vt:filetime>2023-03-03T01:18:47Z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2023-03-13T04:41:15Z</vt:filetime>
  </property>
  <property fmtid="{D5CDD505-2E9C-101B-9397-08002B2CF9AE}" pid="10" name="Objective-ModificationStamp">
    <vt:filetime>2023-03-13T04:58:24Z</vt:filetime>
  </property>
  <property fmtid="{D5CDD505-2E9C-101B-9397-08002B2CF9AE}" pid="11" name="Objective-Owner">
    <vt:lpwstr>Stephen Ramsay</vt:lpwstr>
  </property>
  <property fmtid="{D5CDD505-2E9C-101B-9397-08002B2CF9AE}" pid="12" name="Objective-Path">
    <vt:lpwstr>Legal Practice Board:Trust Account Regulation:Planning:Trust Account Regulation Uniform Law Planning:Trust Account Regulation Uniform Law 2022 - 2023:External Examiners Reports:</vt:lpwstr>
  </property>
  <property fmtid="{D5CDD505-2E9C-101B-9397-08002B2CF9AE}" pid="13" name="Objective-Parent">
    <vt:lpwstr>External Examiners Reports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vA2539900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B00103/2023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Email - Assigned To:">
    <vt:lpwstr/>
  </property>
  <property fmtid="{D5CDD505-2E9C-101B-9397-08002B2CF9AE}" pid="23" name="Objective-Email - Assigned By:">
    <vt:lpwstr/>
  </property>
  <property fmtid="{D5CDD505-2E9C-101B-9397-08002B2CF9AE}" pid="24" name="Objective-Email - Date Assigned:">
    <vt:lpwstr/>
  </property>
  <property fmtid="{D5CDD505-2E9C-101B-9397-08002B2CF9AE}" pid="25" name="Objective-Email - Date Completed:">
    <vt:lpwstr/>
  </property>
  <property fmtid="{D5CDD505-2E9C-101B-9397-08002B2CF9AE}" pid="26" name="Objective-E-Mail Subject">
    <vt:lpwstr/>
  </property>
  <property fmtid="{D5CDD505-2E9C-101B-9397-08002B2CF9AE}" pid="27" name="Objective-E-Mail To">
    <vt:lpwstr/>
  </property>
  <property fmtid="{D5CDD505-2E9C-101B-9397-08002B2CF9AE}" pid="28" name="Objective-E-Mail Sender">
    <vt:lpwstr/>
  </property>
  <property fmtid="{D5CDD505-2E9C-101B-9397-08002B2CF9AE}" pid="29" name="Objective-E-Mail Received By">
    <vt:lpwstr/>
  </property>
  <property fmtid="{D5CDD505-2E9C-101B-9397-08002B2CF9AE}" pid="30" name="Objective-E-Mail CC">
    <vt:lpwstr/>
  </property>
  <property fmtid="{D5CDD505-2E9C-101B-9397-08002B2CF9AE}" pid="31" name="Objective-E-Mail Application">
    <vt:lpwstr/>
  </property>
  <property fmtid="{D5CDD505-2E9C-101B-9397-08002B2CF9AE}" pid="32" name="Objective-E-Mail Creation Time">
    <vt:lpwstr/>
  </property>
  <property fmtid="{D5CDD505-2E9C-101B-9397-08002B2CF9AE}" pid="33" name="Objective-E-Mail Last Modification Time">
    <vt:lpwstr/>
  </property>
  <property fmtid="{D5CDD505-2E9C-101B-9397-08002B2CF9AE}" pid="34" name="Objective-E-Mail Sent On Time">
    <vt:lpwstr/>
  </property>
  <property fmtid="{D5CDD505-2E9C-101B-9397-08002B2CF9AE}" pid="35" name="Objective-E-Mail Received On Time">
    <vt:lpwstr/>
  </property>
  <property fmtid="{D5CDD505-2E9C-101B-9397-08002B2CF9AE}" pid="36" name="Objective-E-Mail Importance">
    <vt:lpwstr/>
  </property>
  <property fmtid="{D5CDD505-2E9C-101B-9397-08002B2CF9AE}" pid="37" name="Objective-E-Mail Sensitivity">
    <vt:lpwstr/>
  </property>
  <property fmtid="{D5CDD505-2E9C-101B-9397-08002B2CF9AE}" pid="38" name="Objective-E-Mail Attachment Count">
    <vt:r8>0</vt:r8>
  </property>
  <property fmtid="{D5CDD505-2E9C-101B-9397-08002B2CF9AE}" pid="39" name="Objective-E-Mail Attachments">
    <vt:lpwstr/>
  </property>
  <property fmtid="{D5CDD505-2E9C-101B-9397-08002B2CF9AE}" pid="40" name="Objective-E-Mail Application Identifier">
    <vt:lpwstr/>
  </property>
  <property fmtid="{D5CDD505-2E9C-101B-9397-08002B2CF9AE}" pid="41" name="Objective-E-Mail Body">
    <vt:lpwstr/>
  </property>
  <property fmtid="{D5CDD505-2E9C-101B-9397-08002B2CF9AE}" pid="42" name="Objective-E-Mail Categories">
    <vt:lpwstr/>
  </property>
  <property fmtid="{D5CDD505-2E9C-101B-9397-08002B2CF9AE}" pid="43" name="Objective-E-Mail To Addresses">
    <vt:lpwstr/>
  </property>
  <property fmtid="{D5CDD505-2E9C-101B-9397-08002B2CF9AE}" pid="44" name="Objective-E-Mail CC Addresses">
    <vt:lpwstr/>
  </property>
  <property fmtid="{D5CDD505-2E9C-101B-9397-08002B2CF9AE}" pid="45" name="Objective-E-Mail Sender Address">
    <vt:lpwstr/>
  </property>
  <property fmtid="{D5CDD505-2E9C-101B-9397-08002B2CF9AE}" pid="46" name="Objective-E-Mail Internet Message ID">
    <vt:lpwstr/>
  </property>
  <property fmtid="{D5CDD505-2E9C-101B-9397-08002B2CF9AE}" pid="47" name="Objective-Connect Creator">
    <vt:lpwstr/>
  </property>
  <property fmtid="{D5CDD505-2E9C-101B-9397-08002B2CF9AE}" pid="48" name="Objective-E-Mail Protective Marking">
    <vt:lpwstr/>
  </property>
  <property fmtid="{D5CDD505-2E9C-101B-9397-08002B2CF9AE}" pid="49" name="Objective-Comment">
    <vt:lpwstr/>
  </property>
</Properties>
</file>